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48FC" w:rsidRPr="00915D9E" w:rsidRDefault="002548FC">
      <w:pPr>
        <w:pStyle w:val="Nosaukums"/>
        <w:rPr>
          <w:bCs/>
          <w:sz w:val="24"/>
        </w:rPr>
      </w:pPr>
      <w:r w:rsidRPr="00915D9E">
        <w:rPr>
          <w:bCs/>
          <w:sz w:val="24"/>
        </w:rPr>
        <w:t xml:space="preserve">NEKUSTAMĀ ĪPAŠUMA PIRKUMA LĪGUMS </w:t>
      </w:r>
    </w:p>
    <w:p w:rsidR="002548FC" w:rsidRPr="00915D9E" w:rsidRDefault="002548FC">
      <w:pPr>
        <w:pStyle w:val="Nosaukums"/>
        <w:rPr>
          <w:bCs/>
          <w:sz w:val="24"/>
        </w:rPr>
      </w:pPr>
      <w:r w:rsidRPr="00915D9E">
        <w:rPr>
          <w:bCs/>
          <w:sz w:val="24"/>
        </w:rPr>
        <w:t xml:space="preserve">Nr. </w:t>
      </w:r>
      <w:r w:rsidR="00EE707E">
        <w:rPr>
          <w:bCs/>
          <w:sz w:val="24"/>
        </w:rPr>
        <w:t>AA</w:t>
      </w:r>
      <w:r w:rsidRPr="00915D9E">
        <w:rPr>
          <w:bCs/>
          <w:sz w:val="24"/>
        </w:rPr>
        <w:t>-1</w:t>
      </w:r>
      <w:r w:rsidR="00EE707E">
        <w:rPr>
          <w:bCs/>
          <w:sz w:val="24"/>
        </w:rPr>
        <w:t>1</w:t>
      </w:r>
    </w:p>
    <w:p w:rsidR="002548FC" w:rsidRPr="00915D9E" w:rsidRDefault="002548FC">
      <w:pPr>
        <w:pStyle w:val="Nosaukums"/>
        <w:rPr>
          <w:b w:val="0"/>
          <w:bCs/>
          <w:sz w:val="24"/>
        </w:rPr>
      </w:pPr>
    </w:p>
    <w:p w:rsidR="002548FC" w:rsidRPr="00915D9E" w:rsidRDefault="00EE707E">
      <w:pPr>
        <w:jc w:val="both"/>
        <w:rPr>
          <w:sz w:val="23"/>
          <w:szCs w:val="23"/>
          <w:lang w:val="lv-LV"/>
        </w:rPr>
      </w:pPr>
      <w:r>
        <w:rPr>
          <w:sz w:val="23"/>
          <w:szCs w:val="23"/>
          <w:lang w:val="lv-LV"/>
        </w:rPr>
        <w:t>Rīgā</w:t>
      </w:r>
      <w:r w:rsidR="002548FC" w:rsidRPr="00915D9E">
        <w:rPr>
          <w:sz w:val="23"/>
          <w:szCs w:val="23"/>
          <w:lang w:val="lv-LV"/>
        </w:rPr>
        <w:tab/>
      </w:r>
      <w:r w:rsidR="002548FC" w:rsidRPr="00915D9E">
        <w:rPr>
          <w:sz w:val="23"/>
          <w:szCs w:val="23"/>
          <w:lang w:val="lv-LV"/>
        </w:rPr>
        <w:tab/>
      </w:r>
      <w:r w:rsidR="002548FC" w:rsidRPr="00915D9E">
        <w:rPr>
          <w:sz w:val="23"/>
          <w:szCs w:val="23"/>
          <w:lang w:val="lv-LV"/>
        </w:rPr>
        <w:tab/>
      </w:r>
      <w:r w:rsidR="002548FC" w:rsidRPr="00915D9E">
        <w:rPr>
          <w:sz w:val="23"/>
          <w:szCs w:val="23"/>
          <w:lang w:val="lv-LV"/>
        </w:rPr>
        <w:tab/>
      </w:r>
      <w:r w:rsidR="002548FC" w:rsidRPr="00915D9E">
        <w:rPr>
          <w:sz w:val="23"/>
          <w:szCs w:val="23"/>
          <w:lang w:val="lv-LV"/>
        </w:rPr>
        <w:tab/>
      </w:r>
      <w:r w:rsidR="002548FC" w:rsidRPr="00915D9E">
        <w:rPr>
          <w:sz w:val="23"/>
          <w:szCs w:val="23"/>
          <w:lang w:val="lv-LV"/>
        </w:rPr>
        <w:tab/>
      </w:r>
      <w:r w:rsidR="002548FC" w:rsidRPr="00915D9E">
        <w:rPr>
          <w:sz w:val="23"/>
          <w:szCs w:val="23"/>
          <w:lang w:val="lv-LV"/>
        </w:rPr>
        <w:tab/>
      </w:r>
      <w:r w:rsidR="002548FC" w:rsidRPr="00915D9E">
        <w:rPr>
          <w:sz w:val="23"/>
          <w:szCs w:val="23"/>
          <w:lang w:val="lv-LV"/>
        </w:rPr>
        <w:tab/>
      </w:r>
      <w:r w:rsidR="002548FC" w:rsidRPr="00915D9E">
        <w:rPr>
          <w:sz w:val="23"/>
          <w:szCs w:val="23"/>
          <w:lang w:val="lv-LV"/>
        </w:rPr>
        <w:tab/>
      </w:r>
      <w:r w:rsidR="00BB501C">
        <w:rPr>
          <w:sz w:val="23"/>
          <w:szCs w:val="23"/>
          <w:lang w:val="lv-LV"/>
        </w:rPr>
        <w:tab/>
      </w:r>
      <w:r w:rsidR="002548FC" w:rsidRPr="00915D9E">
        <w:rPr>
          <w:sz w:val="23"/>
          <w:szCs w:val="23"/>
          <w:lang w:val="lv-LV"/>
        </w:rPr>
        <w:t>20</w:t>
      </w:r>
      <w:r>
        <w:rPr>
          <w:sz w:val="23"/>
          <w:szCs w:val="23"/>
          <w:lang w:val="lv-LV"/>
        </w:rPr>
        <w:t>__</w:t>
      </w:r>
      <w:r w:rsidR="002548FC" w:rsidRPr="00915D9E">
        <w:rPr>
          <w:sz w:val="23"/>
          <w:szCs w:val="23"/>
          <w:lang w:val="lv-LV"/>
        </w:rPr>
        <w:t xml:space="preserve">. gada </w:t>
      </w:r>
      <w:r w:rsidR="004E1545" w:rsidRPr="00915D9E">
        <w:rPr>
          <w:sz w:val="23"/>
          <w:szCs w:val="23"/>
          <w:lang w:val="lv-LV"/>
        </w:rPr>
        <w:t>1.</w:t>
      </w:r>
      <w:r>
        <w:rPr>
          <w:sz w:val="23"/>
          <w:szCs w:val="23"/>
          <w:lang w:val="lv-LV"/>
        </w:rPr>
        <w:t>_______</w:t>
      </w:r>
    </w:p>
    <w:p w:rsidR="002548FC" w:rsidRPr="00915D9E" w:rsidRDefault="002548FC">
      <w:pPr>
        <w:widowControl w:val="0"/>
        <w:jc w:val="both"/>
        <w:rPr>
          <w:bCs/>
          <w:snapToGrid w:val="0"/>
          <w:lang w:val="lv-LV"/>
        </w:rPr>
      </w:pPr>
    </w:p>
    <w:p w:rsidR="002548FC" w:rsidRPr="00915D9E" w:rsidRDefault="00EE707E">
      <w:pPr>
        <w:jc w:val="both"/>
        <w:rPr>
          <w:bCs/>
          <w:snapToGrid w:val="0"/>
          <w:lang w:val="lv-LV"/>
        </w:rPr>
      </w:pPr>
      <w:r>
        <w:rPr>
          <w:bCs/>
          <w:snapToGrid w:val="0"/>
          <w:lang w:val="lv-LV"/>
        </w:rPr>
        <w:t>_______________________</w:t>
      </w:r>
      <w:r w:rsidR="004E1545" w:rsidRPr="00915D9E">
        <w:rPr>
          <w:bCs/>
          <w:snapToGrid w:val="0"/>
          <w:lang w:val="lv-LV"/>
        </w:rPr>
        <w:t xml:space="preserve">, personas kods </w:t>
      </w:r>
      <w:r>
        <w:rPr>
          <w:bCs/>
          <w:snapToGrid w:val="0"/>
          <w:lang w:val="lv-LV"/>
        </w:rPr>
        <w:t>_______-________</w:t>
      </w:r>
      <w:r w:rsidR="002548FC" w:rsidRPr="00915D9E">
        <w:rPr>
          <w:bCs/>
          <w:snapToGrid w:val="0"/>
          <w:lang w:val="lv-LV"/>
        </w:rPr>
        <w:t>, turpmāk līguma tekstā – Pārdevējs</w:t>
      </w:r>
      <w:r w:rsidR="002548FC" w:rsidRPr="00915D9E">
        <w:rPr>
          <w:lang w:val="lv-LV"/>
        </w:rPr>
        <w:t xml:space="preserve">, </w:t>
      </w:r>
      <w:r w:rsidR="002548FC" w:rsidRPr="00915D9E">
        <w:rPr>
          <w:iCs/>
          <w:lang w:val="lv-LV"/>
        </w:rPr>
        <w:t>no</w:t>
      </w:r>
      <w:r w:rsidR="002548FC" w:rsidRPr="00915D9E">
        <w:rPr>
          <w:lang w:val="lv-LV"/>
        </w:rPr>
        <w:t xml:space="preserve"> vienas puses, </w:t>
      </w:r>
      <w:r w:rsidR="002548FC" w:rsidRPr="00915D9E">
        <w:rPr>
          <w:bCs/>
          <w:snapToGrid w:val="0"/>
          <w:lang w:val="lv-LV"/>
        </w:rPr>
        <w:t>un</w:t>
      </w:r>
    </w:p>
    <w:p w:rsidR="002548FC" w:rsidRPr="00915D9E" w:rsidRDefault="002548FC">
      <w:pPr>
        <w:jc w:val="both"/>
        <w:rPr>
          <w:bCs/>
          <w:snapToGrid w:val="0"/>
          <w:lang w:val="lv-LV"/>
        </w:rPr>
      </w:pPr>
    </w:p>
    <w:p w:rsidR="002548FC" w:rsidRPr="00915D9E" w:rsidRDefault="004E1545" w:rsidP="004E1545">
      <w:pPr>
        <w:jc w:val="both"/>
        <w:rPr>
          <w:bCs/>
          <w:snapToGrid w:val="0"/>
          <w:lang w:val="lv-LV"/>
        </w:rPr>
      </w:pPr>
      <w:r w:rsidRPr="00915D9E">
        <w:rPr>
          <w:rFonts w:ascii="Arial" w:hAnsi="Arial" w:cs="Arial"/>
          <w:color w:val="363636"/>
          <w:sz w:val="18"/>
          <w:szCs w:val="18"/>
          <w:lang w:val="lv-LV"/>
        </w:rPr>
        <w:br/>
      </w:r>
      <w:proofErr w:type="spellStart"/>
      <w:r w:rsidR="005C74EA">
        <w:rPr>
          <w:bCs/>
          <w:snapToGrid w:val="0"/>
          <w:lang w:val="lv-LV"/>
        </w:rPr>
        <w:t>Silteks</w:t>
      </w:r>
      <w:proofErr w:type="spellEnd"/>
      <w:r w:rsidR="005C74EA">
        <w:rPr>
          <w:bCs/>
          <w:snapToGrid w:val="0"/>
          <w:lang w:val="lv-LV"/>
        </w:rPr>
        <w:t>, SIA</w:t>
      </w:r>
      <w:r w:rsidR="002548FC" w:rsidRPr="00915D9E">
        <w:rPr>
          <w:bCs/>
          <w:snapToGrid w:val="0"/>
          <w:lang w:val="lv-LV"/>
        </w:rPr>
        <w:t xml:space="preserve">, </w:t>
      </w:r>
      <w:proofErr w:type="spellStart"/>
      <w:r w:rsidR="002548FC" w:rsidRPr="00915D9E">
        <w:rPr>
          <w:bCs/>
          <w:snapToGrid w:val="0"/>
          <w:lang w:val="lv-LV"/>
        </w:rPr>
        <w:t>reģ.Nr</w:t>
      </w:r>
      <w:proofErr w:type="spellEnd"/>
      <w:r w:rsidR="002548FC" w:rsidRPr="00915D9E">
        <w:rPr>
          <w:bCs/>
          <w:snapToGrid w:val="0"/>
          <w:lang w:val="lv-LV"/>
        </w:rPr>
        <w:t xml:space="preserve">. </w:t>
      </w:r>
      <w:r w:rsidR="005C74EA" w:rsidRPr="005C74EA">
        <w:rPr>
          <w:bCs/>
          <w:snapToGrid w:val="0"/>
          <w:lang w:val="lv-LV"/>
        </w:rPr>
        <w:t>50003838461</w:t>
      </w:r>
      <w:r w:rsidR="002548FC" w:rsidRPr="00915D9E">
        <w:rPr>
          <w:bCs/>
          <w:snapToGrid w:val="0"/>
          <w:lang w:val="lv-LV"/>
        </w:rPr>
        <w:t xml:space="preserve">, juridiskā adrese </w:t>
      </w:r>
      <w:proofErr w:type="spellStart"/>
      <w:r w:rsidR="005C74EA" w:rsidRPr="005C74EA">
        <w:rPr>
          <w:bCs/>
          <w:snapToGrid w:val="0"/>
          <w:lang w:val="lv-LV"/>
        </w:rPr>
        <w:t>Brīvības</w:t>
      </w:r>
      <w:proofErr w:type="spellEnd"/>
      <w:r w:rsidR="005C74EA" w:rsidRPr="005C74EA">
        <w:rPr>
          <w:bCs/>
          <w:snapToGrid w:val="0"/>
          <w:lang w:val="lv-LV"/>
        </w:rPr>
        <w:t xml:space="preserve"> </w:t>
      </w:r>
      <w:proofErr w:type="spellStart"/>
      <w:r w:rsidR="005C74EA" w:rsidRPr="005C74EA">
        <w:rPr>
          <w:bCs/>
          <w:snapToGrid w:val="0"/>
          <w:lang w:val="lv-LV"/>
        </w:rPr>
        <w:t>gatve</w:t>
      </w:r>
      <w:proofErr w:type="spellEnd"/>
      <w:r w:rsidR="005C74EA" w:rsidRPr="005C74EA">
        <w:rPr>
          <w:bCs/>
          <w:snapToGrid w:val="0"/>
          <w:lang w:val="lv-LV"/>
        </w:rPr>
        <w:t xml:space="preserve"> 295, </w:t>
      </w:r>
      <w:proofErr w:type="spellStart"/>
      <w:r w:rsidR="005C74EA" w:rsidRPr="005C74EA">
        <w:rPr>
          <w:bCs/>
          <w:snapToGrid w:val="0"/>
          <w:lang w:val="lv-LV"/>
        </w:rPr>
        <w:t>Rīga</w:t>
      </w:r>
      <w:proofErr w:type="spellEnd"/>
      <w:r w:rsidR="005C74EA" w:rsidRPr="005C74EA">
        <w:rPr>
          <w:bCs/>
          <w:snapToGrid w:val="0"/>
          <w:lang w:val="lv-LV"/>
        </w:rPr>
        <w:t>, LV-1006</w:t>
      </w:r>
      <w:r w:rsidR="002548FC" w:rsidRPr="00915D9E">
        <w:rPr>
          <w:bCs/>
          <w:snapToGrid w:val="0"/>
          <w:lang w:val="lv-LV"/>
        </w:rPr>
        <w:t xml:space="preserve">, valdes locekļa </w:t>
      </w:r>
      <w:r w:rsidR="005C74EA">
        <w:rPr>
          <w:bCs/>
          <w:snapToGrid w:val="0"/>
          <w:lang w:val="lv-LV"/>
        </w:rPr>
        <w:t>Jāņa Saliņa</w:t>
      </w:r>
      <w:r w:rsidR="002548FC" w:rsidRPr="00915D9E">
        <w:rPr>
          <w:bCs/>
          <w:snapToGrid w:val="0"/>
          <w:lang w:val="lv-LV"/>
        </w:rPr>
        <w:t xml:space="preserve"> personā, kurš darbojas uz Statūtu pamata, turpmāk saukta Pircējs, no otras puses, </w:t>
      </w:r>
    </w:p>
    <w:p w:rsidR="002548FC" w:rsidRPr="00915D9E" w:rsidRDefault="002548FC">
      <w:pPr>
        <w:widowControl w:val="0"/>
        <w:jc w:val="both"/>
        <w:rPr>
          <w:bCs/>
          <w:snapToGrid w:val="0"/>
          <w:lang w:val="lv-LV"/>
        </w:rPr>
      </w:pPr>
      <w:r w:rsidRPr="00915D9E">
        <w:rPr>
          <w:bCs/>
          <w:snapToGrid w:val="0"/>
          <w:lang w:val="lv-LV"/>
        </w:rPr>
        <w:t>un turpmāk kopīgi saukti Puses, noslēdza sekojoša satura līgumu (turpmāk tekstā - Līgums):</w:t>
      </w:r>
    </w:p>
    <w:p w:rsidR="002548FC" w:rsidRPr="00915D9E" w:rsidRDefault="002548FC">
      <w:pPr>
        <w:widowControl w:val="0"/>
        <w:jc w:val="both"/>
        <w:rPr>
          <w:bCs/>
          <w:snapToGrid w:val="0"/>
          <w:lang w:val="lv-LV"/>
        </w:rPr>
      </w:pPr>
      <w:r w:rsidRPr="00915D9E">
        <w:rPr>
          <w:bCs/>
          <w:snapToGrid w:val="0"/>
          <w:lang w:val="lv-LV"/>
        </w:rPr>
        <w:tab/>
      </w:r>
    </w:p>
    <w:p w:rsidR="002548FC" w:rsidRPr="00915D9E" w:rsidRDefault="002548FC">
      <w:pPr>
        <w:pStyle w:val="Virsraksts1"/>
        <w:ind w:firstLine="0"/>
        <w:rPr>
          <w:bCs/>
          <w:sz w:val="24"/>
        </w:rPr>
      </w:pPr>
      <w:r w:rsidRPr="00915D9E">
        <w:rPr>
          <w:bCs/>
          <w:sz w:val="24"/>
        </w:rPr>
        <w:t>I. LĪGUMA PRIEKŠMETS</w:t>
      </w:r>
    </w:p>
    <w:p w:rsidR="002548FC" w:rsidRPr="00915D9E" w:rsidRDefault="002548FC">
      <w:pPr>
        <w:widowControl w:val="0"/>
        <w:ind w:firstLine="540"/>
        <w:jc w:val="both"/>
        <w:rPr>
          <w:bCs/>
          <w:snapToGrid w:val="0"/>
          <w:lang w:val="lv-LV"/>
        </w:rPr>
      </w:pPr>
    </w:p>
    <w:p w:rsidR="002548FC" w:rsidRPr="00915D9E" w:rsidRDefault="002548FC">
      <w:pPr>
        <w:widowControl w:val="0"/>
        <w:numPr>
          <w:ilvl w:val="1"/>
          <w:numId w:val="7"/>
        </w:numPr>
        <w:jc w:val="both"/>
        <w:rPr>
          <w:lang w:val="lv-LV"/>
        </w:rPr>
      </w:pPr>
      <w:r w:rsidRPr="00915D9E">
        <w:rPr>
          <w:snapToGrid w:val="0"/>
          <w:lang w:val="lv-LV"/>
        </w:rPr>
        <w:t xml:space="preserve">Pārdevējs pārdod un nodod Pircējam nekustamo īpašumu </w:t>
      </w:r>
      <w:r w:rsidR="004E1545" w:rsidRPr="00915D9E">
        <w:rPr>
          <w:snapToGrid w:val="0"/>
          <w:lang w:val="lv-LV"/>
        </w:rPr>
        <w:t>“</w:t>
      </w:r>
      <w:r w:rsidR="00EE707E">
        <w:rPr>
          <w:snapToGrid w:val="0"/>
          <w:lang w:val="lv-LV"/>
        </w:rPr>
        <w:t>_________________</w:t>
      </w:r>
      <w:r w:rsidR="004E1545" w:rsidRPr="00915D9E">
        <w:rPr>
          <w:snapToGrid w:val="0"/>
          <w:lang w:val="lv-LV"/>
        </w:rPr>
        <w:t>”</w:t>
      </w:r>
      <w:r w:rsidRPr="00915D9E">
        <w:rPr>
          <w:snapToGrid w:val="0"/>
          <w:lang w:val="lv-LV"/>
        </w:rPr>
        <w:t xml:space="preserve">, ar adresi </w:t>
      </w:r>
      <w:r w:rsidR="004E1545" w:rsidRPr="00915D9E">
        <w:rPr>
          <w:b/>
          <w:snapToGrid w:val="0"/>
          <w:lang w:val="lv-LV"/>
        </w:rPr>
        <w:t>"</w:t>
      </w:r>
      <w:r w:rsidR="00EE707E">
        <w:rPr>
          <w:b/>
          <w:snapToGrid w:val="0"/>
          <w:lang w:val="lv-LV"/>
        </w:rPr>
        <w:t>___________</w:t>
      </w:r>
      <w:r w:rsidR="004E1545" w:rsidRPr="00915D9E">
        <w:rPr>
          <w:b/>
          <w:snapToGrid w:val="0"/>
          <w:lang w:val="lv-LV"/>
        </w:rPr>
        <w:t xml:space="preserve">", </w:t>
      </w:r>
      <w:r w:rsidR="00EE707E">
        <w:rPr>
          <w:b/>
          <w:snapToGrid w:val="0"/>
          <w:lang w:val="lv-LV"/>
        </w:rPr>
        <w:t>__________</w:t>
      </w:r>
      <w:r w:rsidR="004E1545" w:rsidRPr="00915D9E">
        <w:rPr>
          <w:b/>
          <w:snapToGrid w:val="0"/>
          <w:lang w:val="lv-LV"/>
        </w:rPr>
        <w:t xml:space="preserve"> pag., </w:t>
      </w:r>
      <w:r w:rsidR="00EE707E">
        <w:rPr>
          <w:b/>
          <w:snapToGrid w:val="0"/>
          <w:lang w:val="lv-LV"/>
        </w:rPr>
        <w:t>___________</w:t>
      </w:r>
      <w:r w:rsidR="004E1545" w:rsidRPr="00915D9E">
        <w:rPr>
          <w:b/>
          <w:snapToGrid w:val="0"/>
          <w:lang w:val="lv-LV"/>
        </w:rPr>
        <w:t xml:space="preserve"> nov.</w:t>
      </w:r>
      <w:r w:rsidR="004E1545" w:rsidRPr="00915D9E">
        <w:rPr>
          <w:snapToGrid w:val="0"/>
          <w:lang w:val="lv-LV"/>
        </w:rPr>
        <w:t xml:space="preserve">, </w:t>
      </w:r>
      <w:r w:rsidRPr="00915D9E">
        <w:rPr>
          <w:snapToGrid w:val="0"/>
          <w:lang w:val="lv-LV"/>
        </w:rPr>
        <w:t xml:space="preserve">īpašuma kadastra numurs: </w:t>
      </w:r>
      <w:r w:rsidR="00EE707E">
        <w:rPr>
          <w:b/>
          <w:snapToGrid w:val="0"/>
          <w:lang w:val="lv-LV"/>
        </w:rPr>
        <w:t>_________________</w:t>
      </w:r>
      <w:r w:rsidRPr="00915D9E">
        <w:rPr>
          <w:snapToGrid w:val="0"/>
          <w:lang w:val="lv-LV"/>
        </w:rPr>
        <w:t xml:space="preserve">, </w:t>
      </w:r>
      <w:r w:rsidR="004E1545" w:rsidRPr="00915D9E">
        <w:rPr>
          <w:snapToGrid w:val="0"/>
          <w:lang w:val="lv-LV"/>
        </w:rPr>
        <w:t xml:space="preserve">kurš sastāv no trīs zemes gabaliem </w:t>
      </w:r>
      <w:r w:rsidRPr="00915D9E">
        <w:rPr>
          <w:snapToGrid w:val="0"/>
          <w:lang w:val="lv-LV"/>
        </w:rPr>
        <w:t xml:space="preserve">ar kopplatību </w:t>
      </w:r>
      <w:r w:rsidR="00EE707E">
        <w:rPr>
          <w:b/>
          <w:snapToGrid w:val="0"/>
          <w:lang w:val="lv-LV"/>
        </w:rPr>
        <w:t>__</w:t>
      </w:r>
      <w:r w:rsidRPr="00915D9E">
        <w:rPr>
          <w:b/>
          <w:snapToGrid w:val="0"/>
          <w:lang w:val="lv-LV"/>
        </w:rPr>
        <w:t>,</w:t>
      </w:r>
      <w:r w:rsidR="00EE707E">
        <w:rPr>
          <w:b/>
          <w:snapToGrid w:val="0"/>
          <w:lang w:val="lv-LV"/>
        </w:rPr>
        <w:t>__</w:t>
      </w:r>
      <w:r w:rsidRPr="00915D9E">
        <w:rPr>
          <w:b/>
          <w:snapToGrid w:val="0"/>
          <w:lang w:val="lv-LV"/>
        </w:rPr>
        <w:t xml:space="preserve"> ha</w:t>
      </w:r>
      <w:r w:rsidRPr="00915D9E">
        <w:rPr>
          <w:snapToGrid w:val="0"/>
          <w:lang w:val="lv-LV"/>
        </w:rPr>
        <w:t>, (turpmāk tekstā – Īpašums), bet Pircējs pērk un pieņem īpašumā, valdījumā un lietojumā Īpašumu, maksājot</w:t>
      </w:r>
      <w:r w:rsidRPr="00915D9E">
        <w:rPr>
          <w:lang w:val="lv-LV"/>
        </w:rPr>
        <w:t xml:space="preserve"> pirkuma cenu Līgumā noteiktajā kārtībā un apmērā. </w:t>
      </w:r>
    </w:p>
    <w:p w:rsidR="002548FC" w:rsidRPr="00915D9E" w:rsidRDefault="002548FC">
      <w:pPr>
        <w:widowControl w:val="0"/>
        <w:jc w:val="both"/>
        <w:rPr>
          <w:bCs/>
          <w:snapToGrid w:val="0"/>
          <w:lang w:val="lv-LV"/>
        </w:rPr>
      </w:pPr>
    </w:p>
    <w:p w:rsidR="002548FC" w:rsidRPr="00915D9E" w:rsidRDefault="002548FC">
      <w:pPr>
        <w:widowControl w:val="0"/>
        <w:numPr>
          <w:ilvl w:val="1"/>
          <w:numId w:val="7"/>
        </w:numPr>
        <w:jc w:val="both"/>
        <w:rPr>
          <w:lang w:val="lv-LV"/>
        </w:rPr>
      </w:pPr>
      <w:r w:rsidRPr="00915D9E">
        <w:rPr>
          <w:bCs/>
          <w:snapToGrid w:val="0"/>
          <w:lang w:val="lv-LV"/>
        </w:rPr>
        <w:t xml:space="preserve">Pārdevēja </w:t>
      </w:r>
      <w:r w:rsidRPr="00915D9E">
        <w:rPr>
          <w:lang w:val="lv-LV"/>
        </w:rPr>
        <w:t xml:space="preserve">īpašuma tiesības uz Nekustamo Īpašumu ir nostiprinātas </w:t>
      </w:r>
      <w:r w:rsidR="00EE707E">
        <w:rPr>
          <w:lang w:val="lv-LV"/>
        </w:rPr>
        <w:t>________</w:t>
      </w:r>
      <w:r w:rsidR="004E1545" w:rsidRPr="00915D9E">
        <w:rPr>
          <w:lang w:val="lv-LV"/>
        </w:rPr>
        <w:t xml:space="preserve"> rajona tiesas Zemesgrāmatu nodaļas</w:t>
      </w:r>
      <w:r w:rsidRPr="00915D9E">
        <w:rPr>
          <w:lang w:val="lv-LV"/>
        </w:rPr>
        <w:t xml:space="preserve"> (turpmāk tekstā – Zemesgrāmata) </w:t>
      </w:r>
      <w:r w:rsidR="00EE707E">
        <w:rPr>
          <w:lang w:val="lv-LV"/>
        </w:rPr>
        <w:t>__________</w:t>
      </w:r>
      <w:r w:rsidRPr="00915D9E">
        <w:rPr>
          <w:lang w:val="lv-LV"/>
        </w:rPr>
        <w:t xml:space="preserve"> pagasta zemesgrāmatas nodalījumā Nr. </w:t>
      </w:r>
      <w:r w:rsidR="00EE707E">
        <w:rPr>
          <w:lang w:val="lv-LV"/>
        </w:rPr>
        <w:t>_______</w:t>
      </w:r>
      <w:r w:rsidRPr="00915D9E">
        <w:rPr>
          <w:lang w:val="lv-LV"/>
        </w:rPr>
        <w:t xml:space="preserve">. </w:t>
      </w:r>
    </w:p>
    <w:p w:rsidR="002548FC" w:rsidRPr="00915D9E" w:rsidRDefault="002548FC">
      <w:pPr>
        <w:widowControl w:val="0"/>
        <w:jc w:val="both"/>
        <w:rPr>
          <w:lang w:val="lv-LV"/>
        </w:rPr>
      </w:pPr>
    </w:p>
    <w:p w:rsidR="002548FC" w:rsidRPr="00915D9E" w:rsidRDefault="002548FC">
      <w:pPr>
        <w:widowControl w:val="0"/>
        <w:numPr>
          <w:ilvl w:val="1"/>
          <w:numId w:val="7"/>
        </w:numPr>
        <w:jc w:val="both"/>
        <w:rPr>
          <w:bCs/>
          <w:lang w:val="lv-LV"/>
        </w:rPr>
      </w:pPr>
      <w:r w:rsidRPr="00915D9E">
        <w:rPr>
          <w:lang w:val="lv-LV"/>
        </w:rPr>
        <w:t>Pārdevējs garantē, ka pie</w:t>
      </w:r>
      <w:r w:rsidRPr="00915D9E">
        <w:rPr>
          <w:bCs/>
          <w:lang w:val="lv-LV"/>
        </w:rPr>
        <w:t xml:space="preserve"> īpašuma tiesību uz Īpašumu ierakstīšanas Zemesgrāmatā uz Pircēja </w:t>
      </w:r>
      <w:r w:rsidRPr="00915D9E">
        <w:rPr>
          <w:bCs/>
          <w:snapToGrid w:val="0"/>
          <w:lang w:val="lv-LV"/>
        </w:rPr>
        <w:t>vārda</w:t>
      </w:r>
      <w:r w:rsidRPr="00915D9E">
        <w:rPr>
          <w:bCs/>
          <w:lang w:val="lv-LV"/>
        </w:rPr>
        <w:t xml:space="preserve"> tas nebūs nevienam citam atsavināts, atdāvināts, sadalīts, ieķīlāts, tam nebūs uzlikts jebkāda veida aizliegums, kā arī nebūs nekādā veidā apgrūtināts, izņemot Zemesgrāmatas III. daļas 1. iedaļā minēto</w:t>
      </w:r>
      <w:r w:rsidR="00CF3970" w:rsidRPr="00915D9E">
        <w:rPr>
          <w:bCs/>
          <w:lang w:val="lv-LV"/>
        </w:rPr>
        <w:t>s</w:t>
      </w:r>
      <w:r w:rsidRPr="00915D9E">
        <w:rPr>
          <w:bCs/>
          <w:lang w:val="lv-LV"/>
        </w:rPr>
        <w:t xml:space="preserve"> apgrūtinājumu</w:t>
      </w:r>
      <w:r w:rsidR="00CF3970" w:rsidRPr="00915D9E">
        <w:rPr>
          <w:bCs/>
          <w:lang w:val="lv-LV"/>
        </w:rPr>
        <w:t>s</w:t>
      </w:r>
      <w:r w:rsidRPr="00915D9E">
        <w:rPr>
          <w:bCs/>
          <w:lang w:val="lv-LV"/>
        </w:rPr>
        <w:t xml:space="preserve">- </w:t>
      </w:r>
      <w:r w:rsidR="00EE707E">
        <w:rPr>
          <w:bCs/>
          <w:lang w:val="lv-LV"/>
        </w:rPr>
        <w:t>_________________________________</w:t>
      </w:r>
      <w:r w:rsidR="00CF3970" w:rsidRPr="00915D9E">
        <w:rPr>
          <w:lang w:val="lv-LV"/>
        </w:rPr>
        <w:t>; Īpašumā esošajās mežaudzēs augošie kok</w:t>
      </w:r>
      <w:r w:rsidR="00BC5191" w:rsidRPr="00915D9E">
        <w:rPr>
          <w:lang w:val="lv-LV"/>
        </w:rPr>
        <w:t>i</w:t>
      </w:r>
      <w:r w:rsidR="00CF3970" w:rsidRPr="00915D9E">
        <w:rPr>
          <w:lang w:val="lv-LV"/>
        </w:rPr>
        <w:t xml:space="preserve"> nav nevienam pārdoti vai apsolīti, </w:t>
      </w:r>
      <w:r w:rsidR="00BC5191" w:rsidRPr="00915D9E">
        <w:rPr>
          <w:lang w:val="lv-LV"/>
        </w:rPr>
        <w:t xml:space="preserve">par tiem nav pieprasīti ciršanas apliecinājumi, un </w:t>
      </w:r>
      <w:r w:rsidR="00CF3970" w:rsidRPr="00915D9E">
        <w:rPr>
          <w:lang w:val="lv-LV"/>
        </w:rPr>
        <w:t>Valsts meža dienests nav izsniedzis koku ciršanas apliecinājumus</w:t>
      </w:r>
      <w:r w:rsidRPr="00915D9E">
        <w:rPr>
          <w:bCs/>
          <w:lang w:val="lv-LV"/>
        </w:rPr>
        <w:t>.</w:t>
      </w:r>
    </w:p>
    <w:p w:rsidR="002548FC" w:rsidRPr="00915D9E" w:rsidRDefault="002548FC">
      <w:pPr>
        <w:widowControl w:val="0"/>
        <w:ind w:firstLine="540"/>
        <w:jc w:val="both"/>
        <w:rPr>
          <w:bCs/>
          <w:snapToGrid w:val="0"/>
          <w:lang w:val="lv-LV"/>
        </w:rPr>
      </w:pPr>
    </w:p>
    <w:p w:rsidR="002548FC" w:rsidRPr="00915D9E" w:rsidRDefault="002548FC">
      <w:pPr>
        <w:pStyle w:val="Virsraksts3"/>
        <w:rPr>
          <w:bCs/>
          <w:sz w:val="24"/>
        </w:rPr>
      </w:pPr>
      <w:r w:rsidRPr="00915D9E">
        <w:rPr>
          <w:bCs/>
          <w:sz w:val="24"/>
        </w:rPr>
        <w:t>II. PIRKUMA CENA UN TĀS SAMAKSAS KĀRTĪBA</w:t>
      </w:r>
    </w:p>
    <w:p w:rsidR="002548FC" w:rsidRPr="00915D9E" w:rsidRDefault="002548FC">
      <w:pPr>
        <w:widowControl w:val="0"/>
        <w:jc w:val="both"/>
        <w:rPr>
          <w:bCs/>
          <w:snapToGrid w:val="0"/>
          <w:lang w:val="lv-LV"/>
        </w:rPr>
      </w:pPr>
    </w:p>
    <w:p w:rsidR="002548FC" w:rsidRPr="00915D9E" w:rsidRDefault="002548FC">
      <w:pPr>
        <w:widowControl w:val="0"/>
        <w:numPr>
          <w:ilvl w:val="1"/>
          <w:numId w:val="1"/>
        </w:numPr>
        <w:jc w:val="both"/>
        <w:rPr>
          <w:bCs/>
          <w:snapToGrid w:val="0"/>
          <w:lang w:val="lv-LV"/>
        </w:rPr>
      </w:pPr>
      <w:r w:rsidRPr="00915D9E">
        <w:rPr>
          <w:bCs/>
          <w:snapToGrid w:val="0"/>
          <w:lang w:val="lv-LV"/>
        </w:rPr>
        <w:t xml:space="preserve">Pirkuma cena par Īpašumu ir noteikta, Pusēm vienojoties, un tā sastāda </w:t>
      </w:r>
      <w:r w:rsidRPr="00915D9E">
        <w:rPr>
          <w:b/>
          <w:bCs/>
          <w:lang w:val="lv-LV"/>
        </w:rPr>
        <w:t>EUR</w:t>
      </w:r>
      <w:r w:rsidRPr="00915D9E">
        <w:rPr>
          <w:lang w:val="lv-LV"/>
        </w:rPr>
        <w:t xml:space="preserve"> </w:t>
      </w:r>
      <w:r w:rsidR="00EE707E">
        <w:rPr>
          <w:b/>
          <w:bCs/>
          <w:lang w:val="lv-LV"/>
        </w:rPr>
        <w:t>_________</w:t>
      </w:r>
      <w:r w:rsidRPr="00915D9E">
        <w:rPr>
          <w:b/>
          <w:bCs/>
          <w:lang w:val="lv-LV"/>
        </w:rPr>
        <w:t xml:space="preserve"> </w:t>
      </w:r>
      <w:r w:rsidRPr="00915D9E">
        <w:rPr>
          <w:lang w:val="lv-LV"/>
        </w:rPr>
        <w:t>(</w:t>
      </w:r>
      <w:r w:rsidR="00EE707E">
        <w:rPr>
          <w:lang w:val="lv-LV"/>
        </w:rPr>
        <w:t>______________</w:t>
      </w:r>
      <w:r w:rsidRPr="00915D9E">
        <w:rPr>
          <w:lang w:val="lv-LV"/>
        </w:rPr>
        <w:t xml:space="preserve"> tūkstoši </w:t>
      </w:r>
      <w:r w:rsidR="00EE707E">
        <w:rPr>
          <w:lang w:val="lv-LV"/>
        </w:rPr>
        <w:t>______</w:t>
      </w:r>
      <w:r w:rsidR="008B5A1D" w:rsidRPr="00915D9E">
        <w:rPr>
          <w:lang w:val="lv-LV"/>
        </w:rPr>
        <w:t xml:space="preserve"> </w:t>
      </w:r>
      <w:r w:rsidR="004E1545" w:rsidRPr="00915D9E">
        <w:rPr>
          <w:lang w:val="lv-LV"/>
        </w:rPr>
        <w:t>simti</w:t>
      </w:r>
      <w:r w:rsidR="008B5A1D">
        <w:rPr>
          <w:lang w:val="lv-LV"/>
        </w:rPr>
        <w:t xml:space="preserve"> </w:t>
      </w:r>
      <w:r w:rsidRPr="00915D9E">
        <w:rPr>
          <w:i/>
          <w:iCs/>
          <w:lang w:val="lv-LV"/>
        </w:rPr>
        <w:t>EURO</w:t>
      </w:r>
      <w:r w:rsidRPr="00915D9E">
        <w:rPr>
          <w:sz w:val="23"/>
          <w:szCs w:val="23"/>
          <w:lang w:val="lv-LV"/>
        </w:rPr>
        <w:t>)</w:t>
      </w:r>
      <w:r w:rsidRPr="00915D9E">
        <w:rPr>
          <w:bCs/>
          <w:snapToGrid w:val="0"/>
          <w:lang w:val="lv-LV"/>
        </w:rPr>
        <w:t>.</w:t>
      </w:r>
    </w:p>
    <w:p w:rsidR="002548FC" w:rsidRPr="00915D9E" w:rsidRDefault="002548FC">
      <w:pPr>
        <w:widowControl w:val="0"/>
        <w:jc w:val="both"/>
        <w:rPr>
          <w:bCs/>
          <w:snapToGrid w:val="0"/>
          <w:lang w:val="lv-LV"/>
        </w:rPr>
      </w:pPr>
    </w:p>
    <w:p w:rsidR="002548FC" w:rsidRPr="00915D9E" w:rsidRDefault="002548FC" w:rsidP="00EE707E">
      <w:pPr>
        <w:widowControl w:val="0"/>
        <w:numPr>
          <w:ilvl w:val="2"/>
          <w:numId w:val="1"/>
        </w:numPr>
        <w:jc w:val="both"/>
        <w:rPr>
          <w:bCs/>
          <w:snapToGrid w:val="0"/>
          <w:lang w:val="lv-LV"/>
        </w:rPr>
      </w:pPr>
      <w:r w:rsidRPr="00EE707E">
        <w:rPr>
          <w:bCs/>
          <w:snapToGrid w:val="0"/>
          <w:lang w:val="lv-LV"/>
        </w:rPr>
        <w:t xml:space="preserve">Pirkuma cenu </w:t>
      </w:r>
      <w:r w:rsidRPr="00EE707E">
        <w:rPr>
          <w:lang w:val="lv-LV"/>
        </w:rPr>
        <w:t>Pircējs maksā Pārdevējam</w:t>
      </w:r>
      <w:r w:rsidRPr="00EE707E">
        <w:rPr>
          <w:bCs/>
          <w:snapToGrid w:val="0"/>
          <w:lang w:val="lv-LV"/>
        </w:rPr>
        <w:t xml:space="preserve"> </w:t>
      </w:r>
      <w:r w:rsidRPr="00EE707E">
        <w:rPr>
          <w:lang w:val="lv-LV"/>
        </w:rPr>
        <w:t>pirkuma līguma par Nekustamo Īpašumu noslēgšanas un nostiprinājuma lūguma parakstīšanas dienā</w:t>
      </w:r>
      <w:r w:rsidRPr="00EE707E">
        <w:rPr>
          <w:bCs/>
          <w:snapToGrid w:val="0"/>
          <w:lang w:val="lv-LV"/>
        </w:rPr>
        <w:t xml:space="preserve">, veicot naudas pārskaitījumu uz Pārdevēja norādīto </w:t>
      </w:r>
      <w:r w:rsidR="00EE707E">
        <w:rPr>
          <w:lang w:val="lv-LV"/>
        </w:rPr>
        <w:t>______________</w:t>
      </w:r>
      <w:r w:rsidR="004E1545" w:rsidRPr="00EE707E">
        <w:rPr>
          <w:lang w:val="lv-LV"/>
        </w:rPr>
        <w:t xml:space="preserve">, personas kods </w:t>
      </w:r>
      <w:r w:rsidR="00EE707E">
        <w:rPr>
          <w:lang w:val="lv-LV"/>
        </w:rPr>
        <w:t>______</w:t>
      </w:r>
      <w:r w:rsidR="004E1545" w:rsidRPr="00EE707E">
        <w:rPr>
          <w:lang w:val="lv-LV"/>
        </w:rPr>
        <w:t>-</w:t>
      </w:r>
      <w:r w:rsidR="00EE707E">
        <w:rPr>
          <w:lang w:val="lv-LV"/>
        </w:rPr>
        <w:t>_____</w:t>
      </w:r>
      <w:r w:rsidRPr="00EE707E">
        <w:rPr>
          <w:lang w:val="lv-LV"/>
        </w:rPr>
        <w:t>,</w:t>
      </w:r>
      <w:r w:rsidRPr="00EE707E">
        <w:rPr>
          <w:bCs/>
          <w:snapToGrid w:val="0"/>
          <w:lang w:val="lv-LV"/>
        </w:rPr>
        <w:t xml:space="preserve"> kontu </w:t>
      </w:r>
      <w:r w:rsidR="00C71BD2" w:rsidRPr="00EE707E">
        <w:rPr>
          <w:bCs/>
          <w:snapToGrid w:val="0"/>
          <w:lang w:val="lv-LV"/>
        </w:rPr>
        <w:t>AS "</w:t>
      </w:r>
      <w:r w:rsidR="00EE707E">
        <w:rPr>
          <w:bCs/>
          <w:snapToGrid w:val="0"/>
          <w:lang w:val="lv-LV"/>
        </w:rPr>
        <w:t>_________</w:t>
      </w:r>
      <w:r w:rsidR="00C71BD2" w:rsidRPr="00EE707E">
        <w:rPr>
          <w:bCs/>
          <w:snapToGrid w:val="0"/>
          <w:lang w:val="lv-LV"/>
        </w:rPr>
        <w:t xml:space="preserve"> banka"</w:t>
      </w:r>
      <w:r w:rsidR="00C71BD2" w:rsidRPr="00EE707E">
        <w:rPr>
          <w:b/>
          <w:snapToGrid w:val="0"/>
          <w:lang w:val="lv-LV"/>
        </w:rPr>
        <w:t xml:space="preserve"> </w:t>
      </w:r>
      <w:r w:rsidRPr="00EE707E">
        <w:rPr>
          <w:bCs/>
          <w:snapToGrid w:val="0"/>
          <w:lang w:val="lv-LV"/>
        </w:rPr>
        <w:t xml:space="preserve">Nr. </w:t>
      </w:r>
      <w:r w:rsidRPr="00EE707E">
        <w:rPr>
          <w:bCs/>
          <w:shd w:val="clear" w:color="auto" w:fill="FFFFFF"/>
          <w:lang w:val="lv-LV"/>
        </w:rPr>
        <w:t>LV</w:t>
      </w:r>
      <w:r w:rsidR="00EE707E">
        <w:rPr>
          <w:bCs/>
          <w:shd w:val="clear" w:color="auto" w:fill="FFFFFF"/>
          <w:lang w:val="lv-LV"/>
        </w:rPr>
        <w:t>________________________.</w:t>
      </w:r>
    </w:p>
    <w:p w:rsidR="002548FC" w:rsidRPr="00915D9E" w:rsidRDefault="002548FC">
      <w:pPr>
        <w:widowControl w:val="0"/>
        <w:ind w:left="720"/>
        <w:jc w:val="both"/>
        <w:rPr>
          <w:bCs/>
          <w:snapToGrid w:val="0"/>
          <w:lang w:val="lv-LV"/>
        </w:rPr>
      </w:pPr>
    </w:p>
    <w:p w:rsidR="002548FC" w:rsidRPr="00915D9E" w:rsidRDefault="003A7327">
      <w:pPr>
        <w:widowControl w:val="0"/>
        <w:jc w:val="both"/>
        <w:rPr>
          <w:bCs/>
          <w:snapToGrid w:val="0"/>
          <w:lang w:val="lv-LV"/>
        </w:rPr>
      </w:pPr>
      <w:r>
        <w:rPr>
          <w:bCs/>
          <w:snapToGrid w:val="0"/>
          <w:lang w:val="lv-LV"/>
        </w:rPr>
        <w:br w:type="page"/>
      </w:r>
    </w:p>
    <w:p w:rsidR="002548FC" w:rsidRPr="00915D9E" w:rsidRDefault="002548FC">
      <w:pPr>
        <w:keepNext/>
        <w:widowControl w:val="0"/>
        <w:jc w:val="both"/>
        <w:rPr>
          <w:bCs/>
          <w:lang w:val="lv-LV"/>
        </w:rPr>
      </w:pPr>
      <w:r w:rsidRPr="00915D9E">
        <w:rPr>
          <w:bCs/>
          <w:lang w:val="lv-LV"/>
        </w:rPr>
        <w:lastRenderedPageBreak/>
        <w:t>III. APLIECINĀJUMI UN GARANTIJAS</w:t>
      </w:r>
    </w:p>
    <w:p w:rsidR="002548FC" w:rsidRPr="00915D9E" w:rsidRDefault="002548FC">
      <w:pPr>
        <w:pStyle w:val="Pamattekstsaratkpi"/>
        <w:tabs>
          <w:tab w:val="num" w:pos="1440"/>
        </w:tabs>
        <w:ind w:firstLine="0"/>
        <w:rPr>
          <w:bCs/>
          <w:sz w:val="24"/>
        </w:rPr>
      </w:pPr>
    </w:p>
    <w:p w:rsidR="002548FC" w:rsidRPr="00915D9E" w:rsidRDefault="002548FC">
      <w:pPr>
        <w:pStyle w:val="Pamattekstsaratkpi"/>
        <w:numPr>
          <w:ilvl w:val="1"/>
          <w:numId w:val="3"/>
        </w:numPr>
        <w:rPr>
          <w:bCs/>
          <w:sz w:val="24"/>
        </w:rPr>
      </w:pPr>
      <w:r w:rsidRPr="00915D9E">
        <w:rPr>
          <w:bCs/>
          <w:sz w:val="24"/>
        </w:rPr>
        <w:t>Pārdevējs apliecina un garantē, ka Īpašums pieder vienīgi viņam un līdz Līguma noslēgšanai Īpašums nav nevienam citam atsavināts vai atdāvināts, nav strīdus objekts, nav apgrūtināts ar parādiem, saistībām un lietu tiesībām, tam nav noteikti aizliegumi, hipotēkas un aprobežojumi, izņemot Zemesgrāmatas III. daļas 1. iedaļā minēto</w:t>
      </w:r>
      <w:r w:rsidR="000738AE" w:rsidRPr="00915D9E">
        <w:rPr>
          <w:bCs/>
          <w:sz w:val="24"/>
        </w:rPr>
        <w:t>s</w:t>
      </w:r>
      <w:r w:rsidRPr="00915D9E">
        <w:rPr>
          <w:bCs/>
          <w:sz w:val="24"/>
        </w:rPr>
        <w:t xml:space="preserve"> </w:t>
      </w:r>
      <w:r w:rsidR="00415876" w:rsidRPr="00154691">
        <w:rPr>
          <w:bCs/>
          <w:sz w:val="24"/>
        </w:rPr>
        <w:t xml:space="preserve">apgrūtinājumus- </w:t>
      </w:r>
      <w:r w:rsidR="00EE707E">
        <w:rPr>
          <w:bCs/>
          <w:sz w:val="24"/>
        </w:rPr>
        <w:t>_________________________</w:t>
      </w:r>
      <w:r w:rsidR="00BC5191" w:rsidRPr="00154691">
        <w:rPr>
          <w:bCs/>
          <w:sz w:val="24"/>
        </w:rPr>
        <w:t>; Īpašumā esošajās mežaudzēs augošie koki nav nevienam pārdoti vai apsolīti, par tiem nav pieprasīti ciršanas apliecinājumi, un Valsts meža dienests nav izsniedzis koku ciršanas apliecinājumus</w:t>
      </w:r>
      <w:r w:rsidRPr="00915D9E">
        <w:rPr>
          <w:bCs/>
          <w:sz w:val="24"/>
        </w:rPr>
        <w:t>.</w:t>
      </w:r>
    </w:p>
    <w:p w:rsidR="002548FC" w:rsidRPr="00915D9E" w:rsidRDefault="002548FC">
      <w:pPr>
        <w:pStyle w:val="Pamattekstsaratkpi"/>
        <w:ind w:firstLine="0"/>
        <w:rPr>
          <w:bCs/>
          <w:sz w:val="24"/>
        </w:rPr>
      </w:pPr>
    </w:p>
    <w:p w:rsidR="002548FC" w:rsidRPr="00915D9E" w:rsidRDefault="002548FC">
      <w:pPr>
        <w:pStyle w:val="Pamattekstsaratkpi"/>
        <w:numPr>
          <w:ilvl w:val="1"/>
          <w:numId w:val="3"/>
        </w:numPr>
        <w:rPr>
          <w:bCs/>
          <w:sz w:val="24"/>
        </w:rPr>
      </w:pPr>
      <w:r w:rsidRPr="00915D9E">
        <w:rPr>
          <w:bCs/>
          <w:sz w:val="24"/>
        </w:rPr>
        <w:t>Pārdevējs apņemas atbildēt par visām ar Īpašumu saistītām saistībām, kuru pamats ir radies pirms īpašuma tiesību uz Īpašumu nostiprināšanas uz Pircēja vārda, kā arī Pārdevējs uzņemas pilnu atbildību par visām trešo personu prasībām, kuras varētu jebkad tikt celtas pret pārdodamo Īpašumu, kam par pamatu būs prasības, kas radušās pirms īpašuma tiesību uz Īpašumu nostiprināšanas uz Pircēja vārda.</w:t>
      </w:r>
    </w:p>
    <w:p w:rsidR="002548FC" w:rsidRPr="00915D9E" w:rsidRDefault="002548FC">
      <w:pPr>
        <w:pStyle w:val="Pamattekstsaratkpi"/>
        <w:ind w:firstLine="0"/>
        <w:rPr>
          <w:bCs/>
          <w:sz w:val="24"/>
        </w:rPr>
      </w:pPr>
    </w:p>
    <w:p w:rsidR="002548FC" w:rsidRPr="00915D9E" w:rsidRDefault="002548FC">
      <w:pPr>
        <w:pStyle w:val="Pamattekstsaratkpi"/>
        <w:numPr>
          <w:ilvl w:val="1"/>
          <w:numId w:val="3"/>
        </w:numPr>
        <w:rPr>
          <w:bCs/>
          <w:sz w:val="24"/>
        </w:rPr>
      </w:pPr>
      <w:r w:rsidRPr="00915D9E">
        <w:rPr>
          <w:bCs/>
          <w:sz w:val="24"/>
        </w:rPr>
        <w:t>Pircējs apliecina un garantē, ka viņš ir juridiska persona, kura ir likumīgi nodibināta un darbojas saskaņā ar Latvijas Republikas normatīvajiem aktiem.</w:t>
      </w:r>
    </w:p>
    <w:p w:rsidR="002548FC" w:rsidRPr="00915D9E" w:rsidRDefault="002548FC">
      <w:pPr>
        <w:pStyle w:val="Pamattekstsaratkpi"/>
        <w:ind w:firstLine="0"/>
        <w:rPr>
          <w:bCs/>
          <w:sz w:val="24"/>
        </w:rPr>
      </w:pPr>
    </w:p>
    <w:p w:rsidR="002548FC" w:rsidRPr="00915D9E" w:rsidRDefault="002548FC">
      <w:pPr>
        <w:pStyle w:val="Pamattekstsaratkpi"/>
        <w:numPr>
          <w:ilvl w:val="1"/>
          <w:numId w:val="3"/>
        </w:numPr>
        <w:rPr>
          <w:bCs/>
          <w:sz w:val="24"/>
        </w:rPr>
      </w:pPr>
      <w:r w:rsidRPr="00915D9E">
        <w:rPr>
          <w:bCs/>
          <w:sz w:val="24"/>
        </w:rPr>
        <w:t xml:space="preserve">Pārdevējs apliecina un garantē, ka ar </w:t>
      </w:r>
      <w:bookmarkStart w:id="0" w:name="OLE_LINK1"/>
      <w:r w:rsidRPr="00915D9E">
        <w:rPr>
          <w:bCs/>
          <w:sz w:val="24"/>
        </w:rPr>
        <w:t xml:space="preserve">Īpašumu </w:t>
      </w:r>
      <w:bookmarkEnd w:id="0"/>
      <w:r w:rsidRPr="00915D9E">
        <w:rPr>
          <w:bCs/>
          <w:sz w:val="24"/>
        </w:rPr>
        <w:t>saistīts nekustamā īpašuma (zemes) nodoklis uz Līguma noslēgšanas brīdi ir pilnībā nomaksāts. Pārdevējs uzņemas atbildību par visiem nodevu, nodokļu, sodu un citiem obligātajiem maksājumiem, kas ir uzlikti Īpašumam, kas attiecas uz periodu pirms īpašuma tiesību uz Īpašumu nostiprināšanas uz Pircēja vārda.</w:t>
      </w:r>
    </w:p>
    <w:p w:rsidR="002548FC" w:rsidRPr="00915D9E" w:rsidRDefault="002548FC">
      <w:pPr>
        <w:pStyle w:val="Pamattekstsaratkpi"/>
        <w:ind w:firstLine="0"/>
        <w:rPr>
          <w:bCs/>
          <w:sz w:val="24"/>
        </w:rPr>
      </w:pPr>
    </w:p>
    <w:p w:rsidR="002548FC" w:rsidRPr="00915D9E" w:rsidRDefault="002548FC">
      <w:pPr>
        <w:pStyle w:val="Pamattekstsaratkpi"/>
        <w:numPr>
          <w:ilvl w:val="1"/>
          <w:numId w:val="3"/>
        </w:numPr>
        <w:rPr>
          <w:bCs/>
          <w:sz w:val="24"/>
        </w:rPr>
      </w:pPr>
      <w:r w:rsidRPr="00915D9E">
        <w:rPr>
          <w:bCs/>
          <w:sz w:val="24"/>
        </w:rPr>
        <w:t xml:space="preserve">Īpašums tiek pārdots tādā stāvoklī, kāds tas ir dienā, kad Puses paraksta šo Līgumu. Pircējs ir iepazinies ar Īpašuma faktisko stāvokli uz Līguma noslēgšanas brīdi un novērtējis tā atbilstību pirkuma cenai. </w:t>
      </w:r>
    </w:p>
    <w:p w:rsidR="002548FC" w:rsidRPr="00915D9E" w:rsidRDefault="002548FC">
      <w:pPr>
        <w:pStyle w:val="Pamattekstsaratkpi"/>
        <w:ind w:firstLine="0"/>
        <w:rPr>
          <w:bCs/>
          <w:sz w:val="24"/>
        </w:rPr>
      </w:pPr>
    </w:p>
    <w:p w:rsidR="002548FC" w:rsidRPr="00915D9E" w:rsidRDefault="002548FC">
      <w:pPr>
        <w:pStyle w:val="Pamattekstsaratkpi"/>
        <w:numPr>
          <w:ilvl w:val="1"/>
          <w:numId w:val="3"/>
        </w:numPr>
        <w:rPr>
          <w:bCs/>
          <w:sz w:val="24"/>
        </w:rPr>
      </w:pPr>
      <w:r w:rsidRPr="00915D9E">
        <w:rPr>
          <w:bCs/>
          <w:sz w:val="24"/>
        </w:rPr>
        <w:t>Pārdevējs apņemas no Līguma parakstīšanas dienas līdz Pircēja īpašuma tiesību nostiprināšanai Zemesgrāmatā neatsavināt, nedāvināt, nesadalīt, neieķīlāt vai kā citādi neapgrūtināt Īpašumu.</w:t>
      </w:r>
    </w:p>
    <w:p w:rsidR="002548FC" w:rsidRPr="00915D9E" w:rsidRDefault="002548FC">
      <w:pPr>
        <w:pStyle w:val="Pamattekstsaratkpi"/>
        <w:ind w:firstLine="0"/>
        <w:rPr>
          <w:bCs/>
          <w:sz w:val="24"/>
        </w:rPr>
      </w:pPr>
    </w:p>
    <w:p w:rsidR="002548FC" w:rsidRPr="00915D9E" w:rsidRDefault="002548FC">
      <w:pPr>
        <w:pStyle w:val="Pamattekstsaratkpi"/>
        <w:ind w:firstLine="0"/>
        <w:rPr>
          <w:bCs/>
          <w:sz w:val="24"/>
        </w:rPr>
      </w:pPr>
      <w:r w:rsidRPr="00915D9E">
        <w:rPr>
          <w:bCs/>
          <w:sz w:val="24"/>
        </w:rPr>
        <w:t>IV. PĀRDEVĒJA UN PIRCĒJA ATBILDĪBA</w:t>
      </w:r>
    </w:p>
    <w:p w:rsidR="002548FC" w:rsidRPr="00915D9E" w:rsidRDefault="002548FC">
      <w:pPr>
        <w:pStyle w:val="Pamattekstsaratkpi"/>
        <w:ind w:firstLine="540"/>
        <w:rPr>
          <w:bCs/>
          <w:sz w:val="24"/>
        </w:rPr>
      </w:pPr>
    </w:p>
    <w:p w:rsidR="002548FC" w:rsidRPr="00915D9E" w:rsidRDefault="002548FC">
      <w:pPr>
        <w:pStyle w:val="Pamattekstsaratkpi"/>
        <w:numPr>
          <w:ilvl w:val="1"/>
          <w:numId w:val="6"/>
        </w:numPr>
        <w:rPr>
          <w:bCs/>
          <w:sz w:val="24"/>
        </w:rPr>
      </w:pPr>
      <w:r w:rsidRPr="00915D9E">
        <w:rPr>
          <w:bCs/>
          <w:sz w:val="24"/>
        </w:rPr>
        <w:t xml:space="preserve">Pārdevējs un Pircējs ir atbildīgi par Līguma neizpildi saskaņā ar Latvijas Republikā spēkā esošiem normatīvajiem aktiem. </w:t>
      </w:r>
    </w:p>
    <w:p w:rsidR="002548FC" w:rsidRPr="00915D9E" w:rsidRDefault="002548FC">
      <w:pPr>
        <w:pStyle w:val="Pamattekstsaratkpi"/>
        <w:ind w:firstLine="0"/>
        <w:rPr>
          <w:bCs/>
          <w:sz w:val="24"/>
        </w:rPr>
      </w:pPr>
    </w:p>
    <w:p w:rsidR="002548FC" w:rsidRPr="00915D9E" w:rsidRDefault="002548FC">
      <w:pPr>
        <w:pStyle w:val="Pamattekstsaratkpi"/>
        <w:numPr>
          <w:ilvl w:val="1"/>
          <w:numId w:val="6"/>
        </w:numPr>
        <w:rPr>
          <w:bCs/>
          <w:sz w:val="24"/>
        </w:rPr>
      </w:pPr>
      <w:r w:rsidRPr="00915D9E">
        <w:rPr>
          <w:bCs/>
          <w:sz w:val="24"/>
        </w:rPr>
        <w:t xml:space="preserve">Pircējs iegūst īpašuma tiesības uz Īpašumu ar to nostiprināšanas brīdi </w:t>
      </w:r>
      <w:r w:rsidRPr="00915D9E">
        <w:rPr>
          <w:bCs/>
          <w:snapToGrid w:val="0"/>
          <w:sz w:val="24"/>
        </w:rPr>
        <w:t>Zemesgrāmat</w:t>
      </w:r>
      <w:r w:rsidRPr="00915D9E">
        <w:rPr>
          <w:bCs/>
          <w:sz w:val="24"/>
        </w:rPr>
        <w:t>ā.</w:t>
      </w:r>
    </w:p>
    <w:p w:rsidR="002548FC" w:rsidRPr="00915D9E" w:rsidRDefault="002548FC">
      <w:pPr>
        <w:pStyle w:val="Pamattekstsaratkpi"/>
        <w:ind w:firstLine="0"/>
        <w:rPr>
          <w:bCs/>
          <w:sz w:val="24"/>
        </w:rPr>
      </w:pPr>
    </w:p>
    <w:p w:rsidR="002548FC" w:rsidRPr="00915D9E" w:rsidRDefault="002548FC">
      <w:pPr>
        <w:pStyle w:val="Pamattekstsaratkpi"/>
        <w:numPr>
          <w:ilvl w:val="1"/>
          <w:numId w:val="6"/>
        </w:numPr>
        <w:rPr>
          <w:bCs/>
          <w:sz w:val="24"/>
        </w:rPr>
      </w:pPr>
      <w:r w:rsidRPr="00915D9E">
        <w:rPr>
          <w:bCs/>
          <w:sz w:val="24"/>
        </w:rPr>
        <w:t>Pārdevējs apliecina, ka viņam ir visas nepieciešamās citu personu piekrišanas šāda darījuma veikšanai.</w:t>
      </w:r>
    </w:p>
    <w:p w:rsidR="002548FC" w:rsidRPr="00915D9E" w:rsidRDefault="002548FC">
      <w:pPr>
        <w:pStyle w:val="Pamattekstsaratkpi"/>
        <w:ind w:firstLine="0"/>
        <w:rPr>
          <w:bCs/>
          <w:sz w:val="24"/>
        </w:rPr>
      </w:pPr>
    </w:p>
    <w:p w:rsidR="002548FC" w:rsidRPr="00915D9E" w:rsidRDefault="002548FC">
      <w:pPr>
        <w:pStyle w:val="Pamattekstsaratkpi"/>
        <w:numPr>
          <w:ilvl w:val="1"/>
          <w:numId w:val="6"/>
        </w:numPr>
        <w:rPr>
          <w:bCs/>
          <w:sz w:val="24"/>
        </w:rPr>
      </w:pPr>
      <w:r w:rsidRPr="00915D9E">
        <w:rPr>
          <w:bCs/>
          <w:sz w:val="24"/>
        </w:rPr>
        <w:t>Ja īpašumtiesību uz Īpašumu nostiprināšanai Zemesgrāmatā uz Pircēja vārda un/vai īpašumtiesību uz Īpašumu nostiprināšanai zemesgrāmatā uz Pircēja vārda nepieciešamo valsts un/vai pašvaldību izsniedzamo dokumentu, t.sk. un ne tikai izziņas (uzziņas) no Nekustamā īpašuma valsts kadastra reģistra par zemes kadastrālo vērtību un dokumenti, kas apliecina ar Īpašumu saistīto nodokļu samaksu, saņemšanā rodas šķēršļi un/vai Īpašuma faktiskais stāvoklis un/vai sastāvs atšķiras no valsts un/vai pašvaldību institūcijās esošiem datiem un/vai dažādās valsts un/vai pašvaldību institūcijās ir atšķirīgi dati par Īpašumu, Pircējs ir tiesīgs vienpusēji uzteikt šo līgumu.</w:t>
      </w:r>
    </w:p>
    <w:p w:rsidR="002548FC" w:rsidRPr="00915D9E" w:rsidRDefault="002548FC">
      <w:pPr>
        <w:pStyle w:val="Pamattekstsaratkpi"/>
        <w:ind w:firstLine="0"/>
        <w:rPr>
          <w:bCs/>
          <w:sz w:val="24"/>
        </w:rPr>
      </w:pPr>
    </w:p>
    <w:p w:rsidR="002548FC" w:rsidRPr="00915D9E" w:rsidRDefault="002548FC">
      <w:pPr>
        <w:pStyle w:val="Pamattekstsaratkpi"/>
        <w:numPr>
          <w:ilvl w:val="1"/>
          <w:numId w:val="6"/>
        </w:numPr>
        <w:rPr>
          <w:bCs/>
          <w:sz w:val="24"/>
        </w:rPr>
      </w:pPr>
      <w:r w:rsidRPr="00915D9E">
        <w:rPr>
          <w:bCs/>
          <w:sz w:val="24"/>
        </w:rPr>
        <w:t>Ja Pārdevēja šī līguma 1.3.punktā izteiktie apliecinājumi nav patiesi, vai Pārdevējs uzsaka šo līgumu saskaņā ar 4.4.punktu, Pārdevējs atmaksā Pircējam visu Pārdevējam iemaksāto naudas summu pilnā apmērā 5 (piecu) darba dienu laikā pēc uzteikuma Pārdevējam iesniegšanas.</w:t>
      </w:r>
    </w:p>
    <w:p w:rsidR="002548FC" w:rsidRPr="00915D9E" w:rsidRDefault="003A7327">
      <w:pPr>
        <w:pStyle w:val="Pamattekstsaratkpi"/>
        <w:ind w:firstLine="0"/>
        <w:rPr>
          <w:bCs/>
          <w:sz w:val="24"/>
        </w:rPr>
      </w:pPr>
      <w:r>
        <w:rPr>
          <w:bCs/>
          <w:sz w:val="24"/>
        </w:rPr>
        <w:br w:type="page"/>
      </w:r>
    </w:p>
    <w:p w:rsidR="002548FC" w:rsidRPr="00915D9E" w:rsidRDefault="002548FC">
      <w:pPr>
        <w:pStyle w:val="Pamattekstsaratkpi"/>
        <w:ind w:firstLine="0"/>
        <w:rPr>
          <w:bCs/>
          <w:sz w:val="24"/>
        </w:rPr>
      </w:pPr>
      <w:r w:rsidRPr="00915D9E">
        <w:rPr>
          <w:bCs/>
          <w:sz w:val="24"/>
        </w:rPr>
        <w:lastRenderedPageBreak/>
        <w:t>V. ĪPAŠI NOTEIKUMI</w:t>
      </w:r>
    </w:p>
    <w:p w:rsidR="002548FC" w:rsidRPr="00915D9E" w:rsidRDefault="002548FC">
      <w:pPr>
        <w:ind w:firstLine="540"/>
        <w:jc w:val="both"/>
        <w:rPr>
          <w:bCs/>
          <w:lang w:val="lv-LV"/>
        </w:rPr>
      </w:pPr>
    </w:p>
    <w:p w:rsidR="002548FC" w:rsidRPr="00915D9E" w:rsidRDefault="002548FC">
      <w:pPr>
        <w:pStyle w:val="Pamattekstsaratkpi"/>
        <w:numPr>
          <w:ilvl w:val="1"/>
          <w:numId w:val="17"/>
        </w:numPr>
        <w:rPr>
          <w:bCs/>
          <w:sz w:val="24"/>
        </w:rPr>
      </w:pPr>
      <w:r w:rsidRPr="00915D9E">
        <w:rPr>
          <w:bCs/>
          <w:sz w:val="24"/>
        </w:rPr>
        <w:t>Puses apliecina, ka tām ir saprotams Līguma saturs un nozīme, tās Līgumu atzīst par pareizu un abpusēji izdevīgu, tas noslēgts labprātīgi, bez spaidiem un viltus vienai pret otru.</w:t>
      </w:r>
    </w:p>
    <w:p w:rsidR="002548FC" w:rsidRPr="00915D9E" w:rsidRDefault="002548FC">
      <w:pPr>
        <w:pStyle w:val="Pamattekstsaratkpi"/>
        <w:ind w:firstLine="0"/>
        <w:rPr>
          <w:bCs/>
          <w:sz w:val="24"/>
        </w:rPr>
      </w:pPr>
    </w:p>
    <w:p w:rsidR="002548FC" w:rsidRPr="00915D9E" w:rsidRDefault="002548FC">
      <w:pPr>
        <w:pStyle w:val="Pamattekstsaratkpi"/>
        <w:numPr>
          <w:ilvl w:val="1"/>
          <w:numId w:val="17"/>
        </w:numPr>
        <w:rPr>
          <w:bCs/>
          <w:sz w:val="24"/>
        </w:rPr>
      </w:pPr>
      <w:r w:rsidRPr="00915D9E">
        <w:rPr>
          <w:bCs/>
          <w:sz w:val="24"/>
        </w:rPr>
        <w:t>Līguma noteikumi ir saistoši Pušu mantiniekiem, tiesību pārņēmējiem un pilnvarotajām personām.</w:t>
      </w:r>
    </w:p>
    <w:p w:rsidR="002548FC" w:rsidRPr="00915D9E" w:rsidRDefault="002548FC">
      <w:pPr>
        <w:pStyle w:val="Pamattekstsaratkpi"/>
        <w:ind w:firstLine="0"/>
        <w:rPr>
          <w:bCs/>
          <w:sz w:val="24"/>
        </w:rPr>
      </w:pPr>
    </w:p>
    <w:p w:rsidR="002548FC" w:rsidRPr="00915D9E" w:rsidRDefault="002548FC">
      <w:pPr>
        <w:pStyle w:val="Pamattekstsaratkpi"/>
        <w:numPr>
          <w:ilvl w:val="1"/>
          <w:numId w:val="17"/>
        </w:numPr>
        <w:rPr>
          <w:bCs/>
          <w:sz w:val="24"/>
        </w:rPr>
      </w:pPr>
      <w:r w:rsidRPr="00915D9E">
        <w:rPr>
          <w:bCs/>
          <w:sz w:val="24"/>
        </w:rPr>
        <w:t xml:space="preserve">Pārdevējs apņemas pie nostiprinājuma lūguma parakstīšanas nodot Pircējam visus ar Īpašumu saistītos un Pircēja īpašuma tiesību nostiprināšanai nepieciešamos dokumentu oriģinālus, t.sk. zemes robežu plāns, kuri nodrošina Pircēja īpašuma tiesību uz Īpašumu nostiprināšanu </w:t>
      </w:r>
      <w:r w:rsidRPr="00915D9E">
        <w:rPr>
          <w:bCs/>
          <w:snapToGrid w:val="0"/>
          <w:sz w:val="24"/>
        </w:rPr>
        <w:t>Zemesgrāmatā</w:t>
      </w:r>
      <w:r w:rsidRPr="00915D9E">
        <w:rPr>
          <w:bCs/>
          <w:sz w:val="24"/>
        </w:rPr>
        <w:t>.</w:t>
      </w:r>
    </w:p>
    <w:p w:rsidR="002548FC" w:rsidRPr="00915D9E" w:rsidRDefault="002548FC">
      <w:pPr>
        <w:pStyle w:val="Pamattekstsaratkpi"/>
        <w:ind w:firstLine="0"/>
        <w:rPr>
          <w:bCs/>
          <w:sz w:val="24"/>
        </w:rPr>
      </w:pPr>
    </w:p>
    <w:p w:rsidR="002548FC" w:rsidRPr="00915D9E" w:rsidRDefault="002548FC">
      <w:pPr>
        <w:pStyle w:val="Pamattekstsaratkpi"/>
        <w:numPr>
          <w:ilvl w:val="1"/>
          <w:numId w:val="17"/>
        </w:numPr>
        <w:rPr>
          <w:bCs/>
          <w:sz w:val="24"/>
        </w:rPr>
      </w:pPr>
      <w:r w:rsidRPr="00915D9E">
        <w:rPr>
          <w:bCs/>
          <w:sz w:val="24"/>
        </w:rPr>
        <w:t>Izdevumus par Nostiprinājuma lūguma notariālo apliecināšanu, kā arī izdevumus par Pircēja īpašuma tiesību nostiprināšanu Zemesgrāmatā (valsts nodevas par īpašuma tiesību nostiprināšanu Zemesgrāmatā uz Pircēja vārda un kancelejas nodevas maksājumus) apmaksā Pircējs.</w:t>
      </w:r>
    </w:p>
    <w:p w:rsidR="002548FC" w:rsidRPr="00915D9E" w:rsidRDefault="002548FC">
      <w:pPr>
        <w:pStyle w:val="Pamattekstsaratkpi"/>
        <w:ind w:firstLine="0"/>
        <w:rPr>
          <w:bCs/>
          <w:sz w:val="24"/>
        </w:rPr>
      </w:pPr>
    </w:p>
    <w:p w:rsidR="002548FC" w:rsidRPr="00915D9E" w:rsidRDefault="002548FC">
      <w:pPr>
        <w:pStyle w:val="Pamattekstsaratkpi"/>
        <w:numPr>
          <w:ilvl w:val="1"/>
          <w:numId w:val="17"/>
        </w:numPr>
        <w:rPr>
          <w:bCs/>
          <w:sz w:val="24"/>
        </w:rPr>
      </w:pPr>
      <w:r w:rsidRPr="00915D9E">
        <w:rPr>
          <w:bCs/>
          <w:sz w:val="24"/>
        </w:rPr>
        <w:t>Puses vienojas, ka Pārdevējs veiks visas nepieciešamās darbības, lai sekmētu Pircēja īpašuma tiesību nostiprināšanu uz Īpašumu Zemesgrāmatā. Pārdevējs pilnvaro Pircēju iesniegt un saņemt visus darījuma tiesiskai nodrošināšanai nepieciešamos dokumentus, saņemt Zemesgrāmatu apliecību un sakarā ar minēto pārstāvēt abu Pušu intereses visās valsts un pašvaldību iestādēs, tajā skaitā Zemesgrāmatā, Valsts Zemes dienestā un Valsts Meža dienestā.</w:t>
      </w:r>
    </w:p>
    <w:p w:rsidR="002548FC" w:rsidRPr="00915D9E" w:rsidRDefault="002548FC">
      <w:pPr>
        <w:pStyle w:val="Pamattekstsaratkpi"/>
        <w:ind w:firstLine="0"/>
        <w:rPr>
          <w:bCs/>
          <w:sz w:val="24"/>
        </w:rPr>
      </w:pPr>
    </w:p>
    <w:p w:rsidR="002548FC" w:rsidRPr="00915D9E" w:rsidRDefault="002548FC">
      <w:pPr>
        <w:pStyle w:val="Pamattekstsaratkpi"/>
        <w:ind w:firstLine="0"/>
        <w:rPr>
          <w:bCs/>
          <w:sz w:val="24"/>
        </w:rPr>
      </w:pPr>
      <w:r w:rsidRPr="00915D9E">
        <w:rPr>
          <w:bCs/>
          <w:sz w:val="24"/>
        </w:rPr>
        <w:t>VI. LĪGUMA SPĒKĀ STĀŠANĀS</w:t>
      </w:r>
    </w:p>
    <w:p w:rsidR="002548FC" w:rsidRPr="00915D9E" w:rsidRDefault="002548FC">
      <w:pPr>
        <w:pStyle w:val="Pamattekstsaratkpi"/>
        <w:ind w:firstLine="0"/>
        <w:rPr>
          <w:bCs/>
          <w:sz w:val="24"/>
        </w:rPr>
      </w:pPr>
    </w:p>
    <w:p w:rsidR="002548FC" w:rsidRPr="00915D9E" w:rsidRDefault="002548FC">
      <w:pPr>
        <w:pStyle w:val="Pamattekstsaratkpi"/>
        <w:ind w:firstLine="0"/>
        <w:rPr>
          <w:bCs/>
          <w:color w:val="000000"/>
          <w:sz w:val="24"/>
        </w:rPr>
      </w:pPr>
      <w:r w:rsidRPr="00915D9E">
        <w:rPr>
          <w:bCs/>
          <w:sz w:val="24"/>
        </w:rPr>
        <w:t>6.1.</w:t>
      </w:r>
      <w:r w:rsidRPr="00915D9E">
        <w:rPr>
          <w:bCs/>
          <w:color w:val="000000"/>
          <w:sz w:val="24"/>
        </w:rPr>
        <w:t>Līgums stājas spēkā, kad to parakstījušas abas Puses.</w:t>
      </w:r>
    </w:p>
    <w:p w:rsidR="002548FC" w:rsidRPr="00915D9E" w:rsidRDefault="002548FC">
      <w:pPr>
        <w:pStyle w:val="Pamattekstsaratkpi"/>
        <w:ind w:firstLine="540"/>
        <w:rPr>
          <w:bCs/>
          <w:sz w:val="24"/>
        </w:rPr>
      </w:pPr>
    </w:p>
    <w:p w:rsidR="002548FC" w:rsidRPr="00915D9E" w:rsidRDefault="002548FC">
      <w:pPr>
        <w:pStyle w:val="Pamattekstsaratkpi"/>
        <w:ind w:firstLine="0"/>
        <w:rPr>
          <w:bCs/>
          <w:sz w:val="24"/>
        </w:rPr>
      </w:pPr>
      <w:r w:rsidRPr="00915D9E">
        <w:rPr>
          <w:bCs/>
          <w:sz w:val="24"/>
        </w:rPr>
        <w:t>VII. PĀRĒJIE NOTEIKUMI</w:t>
      </w:r>
    </w:p>
    <w:p w:rsidR="002548FC" w:rsidRPr="00915D9E" w:rsidRDefault="002548FC">
      <w:pPr>
        <w:pStyle w:val="Pamattekstsaratkpi"/>
        <w:ind w:firstLine="0"/>
        <w:rPr>
          <w:bCs/>
          <w:sz w:val="24"/>
        </w:rPr>
      </w:pPr>
    </w:p>
    <w:p w:rsidR="002548FC" w:rsidRPr="00915D9E" w:rsidRDefault="002548FC">
      <w:pPr>
        <w:pStyle w:val="Pamattekstsaratkpi"/>
        <w:numPr>
          <w:ilvl w:val="1"/>
          <w:numId w:val="18"/>
        </w:numPr>
        <w:rPr>
          <w:bCs/>
          <w:sz w:val="24"/>
        </w:rPr>
      </w:pPr>
      <w:r w:rsidRPr="00915D9E">
        <w:rPr>
          <w:bCs/>
          <w:sz w:val="24"/>
        </w:rPr>
        <w:t>Visus strīdus, kas Pusēm radīsies sakarā ar Līguma izpildi, Puses mēģinās atrisināt sarunu ceļā. Ja vienošanās sarunu ceļā nebūs iespējama, strīdi tiks risināti Latvijas Republikas tiesā.</w:t>
      </w:r>
    </w:p>
    <w:p w:rsidR="002548FC" w:rsidRPr="00915D9E" w:rsidRDefault="002548FC">
      <w:pPr>
        <w:pStyle w:val="Pamattekstsaratkpi"/>
        <w:ind w:firstLine="0"/>
        <w:rPr>
          <w:bCs/>
          <w:sz w:val="24"/>
        </w:rPr>
      </w:pPr>
    </w:p>
    <w:p w:rsidR="002548FC" w:rsidRPr="00915D9E" w:rsidRDefault="002548FC">
      <w:pPr>
        <w:pStyle w:val="Pamattekstsaratkpi"/>
        <w:numPr>
          <w:ilvl w:val="1"/>
          <w:numId w:val="18"/>
        </w:numPr>
        <w:rPr>
          <w:bCs/>
          <w:sz w:val="24"/>
        </w:rPr>
      </w:pPr>
      <w:r w:rsidRPr="00915D9E">
        <w:rPr>
          <w:bCs/>
          <w:sz w:val="24"/>
        </w:rPr>
        <w:t>Jebkuras izmaiņas Līguma noteikumos stājas spēkā tikai tad, kad tās tiks noformētas rakstiski un tās parakstīs abas Puses.</w:t>
      </w:r>
    </w:p>
    <w:p w:rsidR="002548FC" w:rsidRPr="00915D9E" w:rsidRDefault="002548FC">
      <w:pPr>
        <w:pStyle w:val="Pamattekstsaratkpi"/>
        <w:ind w:firstLine="0"/>
        <w:rPr>
          <w:bCs/>
          <w:sz w:val="24"/>
        </w:rPr>
      </w:pPr>
    </w:p>
    <w:p w:rsidR="002548FC" w:rsidRPr="00915D9E" w:rsidRDefault="002548FC">
      <w:pPr>
        <w:pStyle w:val="Pamattekstsaratkpi"/>
        <w:numPr>
          <w:ilvl w:val="1"/>
          <w:numId w:val="18"/>
        </w:numPr>
        <w:rPr>
          <w:bCs/>
          <w:sz w:val="24"/>
        </w:rPr>
      </w:pPr>
      <w:r w:rsidRPr="00915D9E">
        <w:rPr>
          <w:bCs/>
          <w:sz w:val="24"/>
        </w:rPr>
        <w:t xml:space="preserve">Līgums sastādīts un parakstīts </w:t>
      </w:r>
      <w:r w:rsidR="00EE707E">
        <w:rPr>
          <w:bCs/>
          <w:sz w:val="24"/>
        </w:rPr>
        <w:t>trīs</w:t>
      </w:r>
      <w:r w:rsidRPr="00915D9E">
        <w:rPr>
          <w:bCs/>
          <w:sz w:val="24"/>
        </w:rPr>
        <w:t xml:space="preserve"> eksemplāros latviešu valodā, no kuriem viens iesniedzams Zemesgrāmatā, pārējie izsniedzami Pusēm.</w:t>
      </w:r>
    </w:p>
    <w:p w:rsidR="002548FC" w:rsidRDefault="002548FC">
      <w:pPr>
        <w:ind w:firstLine="540"/>
        <w:jc w:val="both"/>
        <w:rPr>
          <w:bCs/>
          <w:lang w:val="lv-LV"/>
        </w:rPr>
      </w:pPr>
    </w:p>
    <w:p w:rsidR="00F54C57" w:rsidRDefault="00F54C57">
      <w:pPr>
        <w:ind w:firstLine="540"/>
        <w:jc w:val="both"/>
        <w:rPr>
          <w:bCs/>
          <w:lang w:val="lv-LV"/>
        </w:rPr>
      </w:pPr>
    </w:p>
    <w:p w:rsidR="00F54C57" w:rsidRDefault="00F54C57">
      <w:pPr>
        <w:ind w:firstLine="540"/>
        <w:jc w:val="both"/>
        <w:rPr>
          <w:bCs/>
          <w:lang w:val="lv-LV"/>
        </w:rPr>
      </w:pPr>
    </w:p>
    <w:p w:rsidR="00F54C57" w:rsidRDefault="00F54C57" w:rsidP="00F54C57">
      <w:pPr>
        <w:ind w:firstLine="540"/>
        <w:jc w:val="both"/>
        <w:rPr>
          <w:bCs/>
          <w:lang w:val="lv-LV"/>
        </w:rPr>
      </w:pPr>
      <w:r w:rsidRPr="00915D9E">
        <w:rPr>
          <w:bCs/>
          <w:lang w:val="lv-LV"/>
        </w:rPr>
        <w:t>____________________________________________________________________________</w:t>
      </w:r>
    </w:p>
    <w:p w:rsidR="00F54C57" w:rsidRPr="00915D9E" w:rsidRDefault="00F54C57">
      <w:pPr>
        <w:ind w:firstLine="540"/>
        <w:jc w:val="both"/>
        <w:rPr>
          <w:bCs/>
          <w:lang w:val="lv-LV"/>
        </w:rPr>
      </w:pPr>
    </w:p>
    <w:p w:rsidR="002548FC" w:rsidRPr="00915D9E" w:rsidRDefault="002548FC">
      <w:pPr>
        <w:ind w:firstLine="540"/>
        <w:jc w:val="both"/>
        <w:rPr>
          <w:bCs/>
          <w:lang w:val="lv-LV"/>
        </w:rPr>
      </w:pPr>
    </w:p>
    <w:p w:rsidR="002548FC" w:rsidRPr="00915D9E" w:rsidRDefault="002548FC">
      <w:pPr>
        <w:ind w:firstLine="540"/>
        <w:jc w:val="both"/>
        <w:rPr>
          <w:bCs/>
          <w:lang w:val="lv-LV"/>
        </w:rPr>
      </w:pPr>
      <w:r w:rsidRPr="00915D9E">
        <w:rPr>
          <w:bCs/>
          <w:lang w:val="lv-LV"/>
        </w:rPr>
        <w:t>____________________________________________________________________________</w:t>
      </w:r>
    </w:p>
    <w:p w:rsidR="002548FC" w:rsidRPr="00915D9E" w:rsidRDefault="002548FC">
      <w:pPr>
        <w:ind w:firstLine="540"/>
        <w:jc w:val="both"/>
        <w:rPr>
          <w:bCs/>
          <w:lang w:val="lv-LV"/>
        </w:rPr>
      </w:pPr>
    </w:p>
    <w:p w:rsidR="002548FC" w:rsidRPr="00915D9E" w:rsidRDefault="002548FC">
      <w:pPr>
        <w:ind w:firstLine="540"/>
        <w:jc w:val="both"/>
        <w:rPr>
          <w:bCs/>
          <w:lang w:val="lv-LV"/>
        </w:rPr>
      </w:pPr>
    </w:p>
    <w:p w:rsidR="00F54C57" w:rsidRDefault="00F54C57">
      <w:pPr>
        <w:ind w:firstLine="540"/>
        <w:jc w:val="both"/>
        <w:rPr>
          <w:bCs/>
          <w:lang w:val="lv-LV"/>
        </w:rPr>
      </w:pPr>
    </w:p>
    <w:sectPr w:rsidR="00F54C57">
      <w:footerReference w:type="even" r:id="rId7"/>
      <w:footerReference w:type="default" r:id="rId8"/>
      <w:pgSz w:w="11906" w:h="16838"/>
      <w:pgMar w:top="737" w:right="737" w:bottom="73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320F" w:rsidRDefault="00FB320F">
      <w:r>
        <w:separator/>
      </w:r>
    </w:p>
  </w:endnote>
  <w:endnote w:type="continuationSeparator" w:id="0">
    <w:p w:rsidR="00FB320F" w:rsidRDefault="00FB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48FC" w:rsidRDefault="002548F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548FC" w:rsidRDefault="002548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48FC" w:rsidRDefault="002548F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2548FC" w:rsidRDefault="002548F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320F" w:rsidRDefault="00FB320F">
      <w:r>
        <w:separator/>
      </w:r>
    </w:p>
  </w:footnote>
  <w:footnote w:type="continuationSeparator" w:id="0">
    <w:p w:rsidR="00FB320F" w:rsidRDefault="00FB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D67"/>
    <w:multiLevelType w:val="multilevel"/>
    <w:tmpl w:val="997C9726"/>
    <w:lvl w:ilvl="0">
      <w:start w:val="6"/>
      <w:numFmt w:val="decimal"/>
      <w:lvlText w:val="%1."/>
      <w:lvlJc w:val="left"/>
      <w:pPr>
        <w:tabs>
          <w:tab w:val="num" w:pos="420"/>
        </w:tabs>
        <w:ind w:left="420" w:hanging="4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9A22DE3"/>
    <w:multiLevelType w:val="multilevel"/>
    <w:tmpl w:val="F6FA74A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9D13F8E"/>
    <w:multiLevelType w:val="multilevel"/>
    <w:tmpl w:val="75EA2092"/>
    <w:lvl w:ilvl="0">
      <w:start w:val="2"/>
      <w:numFmt w:val="decimal"/>
      <w:lvlText w:val="%1."/>
      <w:lvlJc w:val="left"/>
      <w:pPr>
        <w:tabs>
          <w:tab w:val="num" w:pos="420"/>
        </w:tabs>
        <w:ind w:left="420" w:hanging="4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 w15:restartNumberingAfterBreak="0">
    <w:nsid w:val="0A9104AF"/>
    <w:multiLevelType w:val="singleLevel"/>
    <w:tmpl w:val="D3F2763E"/>
    <w:lvl w:ilvl="0">
      <w:start w:val="2"/>
      <w:numFmt w:val="bullet"/>
      <w:lvlText w:val="-"/>
      <w:lvlJc w:val="left"/>
      <w:pPr>
        <w:tabs>
          <w:tab w:val="num" w:pos="1080"/>
        </w:tabs>
        <w:ind w:left="1080" w:hanging="360"/>
      </w:pPr>
      <w:rPr>
        <w:rFonts w:hint="default"/>
      </w:rPr>
    </w:lvl>
  </w:abstractNum>
  <w:abstractNum w:abstractNumId="4" w15:restartNumberingAfterBreak="0">
    <w:nsid w:val="0F8F1BF2"/>
    <w:multiLevelType w:val="multilevel"/>
    <w:tmpl w:val="7CC27F82"/>
    <w:lvl w:ilvl="0">
      <w:start w:val="2"/>
      <w:numFmt w:val="decimal"/>
      <w:lvlText w:val="%1."/>
      <w:lvlJc w:val="left"/>
      <w:pPr>
        <w:tabs>
          <w:tab w:val="num" w:pos="1236"/>
        </w:tabs>
        <w:ind w:left="1236" w:hanging="1236"/>
      </w:pPr>
      <w:rPr>
        <w:rFonts w:hint="default"/>
      </w:rPr>
    </w:lvl>
    <w:lvl w:ilvl="1">
      <w:start w:val="4"/>
      <w:numFmt w:val="decimal"/>
      <w:lvlText w:val="%1.%2."/>
      <w:lvlJc w:val="left"/>
      <w:pPr>
        <w:tabs>
          <w:tab w:val="num" w:pos="1236"/>
        </w:tabs>
        <w:ind w:left="1236" w:hanging="1236"/>
      </w:pPr>
      <w:rPr>
        <w:rFonts w:hint="default"/>
      </w:rPr>
    </w:lvl>
    <w:lvl w:ilvl="2">
      <w:start w:val="5"/>
      <w:numFmt w:val="decimal"/>
      <w:lvlText w:val="%1.%2.%3."/>
      <w:lvlJc w:val="left"/>
      <w:pPr>
        <w:tabs>
          <w:tab w:val="num" w:pos="1236"/>
        </w:tabs>
        <w:ind w:left="1236" w:hanging="1236"/>
      </w:pPr>
      <w:rPr>
        <w:rFonts w:hint="default"/>
      </w:rPr>
    </w:lvl>
    <w:lvl w:ilvl="3">
      <w:start w:val="2"/>
      <w:numFmt w:val="decimal"/>
      <w:lvlText w:val="%1.%2.%3.%4."/>
      <w:lvlJc w:val="left"/>
      <w:pPr>
        <w:tabs>
          <w:tab w:val="num" w:pos="1236"/>
        </w:tabs>
        <w:ind w:left="1236" w:hanging="1236"/>
      </w:pPr>
      <w:rPr>
        <w:rFonts w:hint="default"/>
      </w:rPr>
    </w:lvl>
    <w:lvl w:ilvl="4">
      <w:start w:val="2"/>
      <w:numFmt w:val="decimal"/>
      <w:lvlText w:val="%1.%2.%3.%4.%5."/>
      <w:lvlJc w:val="left"/>
      <w:pPr>
        <w:tabs>
          <w:tab w:val="num" w:pos="1236"/>
        </w:tabs>
        <w:ind w:left="1236" w:hanging="1236"/>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83D7FE0"/>
    <w:multiLevelType w:val="multilevel"/>
    <w:tmpl w:val="F54608BE"/>
    <w:lvl w:ilvl="0">
      <w:start w:val="8"/>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423151B"/>
    <w:multiLevelType w:val="multilevel"/>
    <w:tmpl w:val="BF78D148"/>
    <w:lvl w:ilvl="0">
      <w:start w:val="2"/>
      <w:numFmt w:val="decimal"/>
      <w:lvlText w:val="%1."/>
      <w:lvlJc w:val="left"/>
      <w:pPr>
        <w:tabs>
          <w:tab w:val="num" w:pos="1236"/>
        </w:tabs>
        <w:ind w:left="1236" w:hanging="1236"/>
      </w:pPr>
      <w:rPr>
        <w:rFonts w:hint="default"/>
      </w:rPr>
    </w:lvl>
    <w:lvl w:ilvl="1">
      <w:start w:val="4"/>
      <w:numFmt w:val="decimal"/>
      <w:lvlText w:val="%1.%2."/>
      <w:lvlJc w:val="left"/>
      <w:pPr>
        <w:tabs>
          <w:tab w:val="num" w:pos="1236"/>
        </w:tabs>
        <w:ind w:left="1236" w:hanging="1236"/>
      </w:pPr>
      <w:rPr>
        <w:rFonts w:hint="default"/>
      </w:rPr>
    </w:lvl>
    <w:lvl w:ilvl="2">
      <w:start w:val="5"/>
      <w:numFmt w:val="decimal"/>
      <w:lvlText w:val="%1.%2.%3."/>
      <w:lvlJc w:val="left"/>
      <w:pPr>
        <w:tabs>
          <w:tab w:val="num" w:pos="1236"/>
        </w:tabs>
        <w:ind w:left="1236" w:hanging="1236"/>
      </w:pPr>
      <w:rPr>
        <w:rFonts w:hint="default"/>
      </w:rPr>
    </w:lvl>
    <w:lvl w:ilvl="3">
      <w:start w:val="2"/>
      <w:numFmt w:val="decimal"/>
      <w:lvlText w:val="%1.%2.%3.%4."/>
      <w:lvlJc w:val="left"/>
      <w:pPr>
        <w:tabs>
          <w:tab w:val="num" w:pos="1236"/>
        </w:tabs>
        <w:ind w:left="1236" w:hanging="1236"/>
      </w:pPr>
      <w:rPr>
        <w:rFonts w:hint="default"/>
      </w:rPr>
    </w:lvl>
    <w:lvl w:ilvl="4">
      <w:start w:val="4"/>
      <w:numFmt w:val="decimal"/>
      <w:lvlText w:val="%1.%2.%3.%4.%5."/>
      <w:lvlJc w:val="left"/>
      <w:pPr>
        <w:tabs>
          <w:tab w:val="num" w:pos="1236"/>
        </w:tabs>
        <w:ind w:left="1236" w:hanging="1236"/>
      </w:pPr>
      <w:rPr>
        <w:rFonts w:hint="default"/>
      </w:rPr>
    </w:lvl>
    <w:lvl w:ilvl="5">
      <w:start w:val="4"/>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4E773E3"/>
    <w:multiLevelType w:val="multilevel"/>
    <w:tmpl w:val="1616C374"/>
    <w:lvl w:ilvl="0">
      <w:start w:val="2"/>
      <w:numFmt w:val="decimal"/>
      <w:lvlText w:val="%1."/>
      <w:lvlJc w:val="left"/>
      <w:pPr>
        <w:tabs>
          <w:tab w:val="num" w:pos="1236"/>
        </w:tabs>
        <w:ind w:left="1236" w:hanging="1236"/>
      </w:pPr>
      <w:rPr>
        <w:rFonts w:hint="default"/>
      </w:rPr>
    </w:lvl>
    <w:lvl w:ilvl="1">
      <w:start w:val="4"/>
      <w:numFmt w:val="decimal"/>
      <w:lvlText w:val="%1.%2."/>
      <w:lvlJc w:val="left"/>
      <w:pPr>
        <w:tabs>
          <w:tab w:val="num" w:pos="1236"/>
        </w:tabs>
        <w:ind w:left="1236" w:hanging="1236"/>
      </w:pPr>
      <w:rPr>
        <w:rFonts w:hint="default"/>
      </w:rPr>
    </w:lvl>
    <w:lvl w:ilvl="2">
      <w:start w:val="1"/>
      <w:numFmt w:val="decimal"/>
      <w:lvlText w:val="%1.%2.%3."/>
      <w:lvlJc w:val="left"/>
      <w:pPr>
        <w:tabs>
          <w:tab w:val="num" w:pos="1236"/>
        </w:tabs>
        <w:ind w:left="1236" w:hanging="1236"/>
      </w:pPr>
      <w:rPr>
        <w:rFonts w:hint="default"/>
      </w:rPr>
    </w:lvl>
    <w:lvl w:ilvl="3">
      <w:start w:val="2"/>
      <w:numFmt w:val="decimal"/>
      <w:lvlText w:val="%1.%2.%3.%4."/>
      <w:lvlJc w:val="left"/>
      <w:pPr>
        <w:tabs>
          <w:tab w:val="num" w:pos="1236"/>
        </w:tabs>
        <w:ind w:left="1236" w:hanging="1236"/>
      </w:pPr>
      <w:rPr>
        <w:rFonts w:hint="default"/>
      </w:rPr>
    </w:lvl>
    <w:lvl w:ilvl="4">
      <w:start w:val="4"/>
      <w:numFmt w:val="decimal"/>
      <w:lvlText w:val="%1.%2.%3.%4.%5."/>
      <w:lvlJc w:val="left"/>
      <w:pPr>
        <w:tabs>
          <w:tab w:val="num" w:pos="1236"/>
        </w:tabs>
        <w:ind w:left="1236" w:hanging="1236"/>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A16440C"/>
    <w:multiLevelType w:val="multilevel"/>
    <w:tmpl w:val="82800688"/>
    <w:lvl w:ilvl="0">
      <w:start w:val="2"/>
      <w:numFmt w:val="decimal"/>
      <w:lvlText w:val="%1."/>
      <w:lvlJc w:val="left"/>
      <w:pPr>
        <w:tabs>
          <w:tab w:val="num" w:pos="1260"/>
        </w:tabs>
        <w:ind w:left="1260" w:hanging="1260"/>
      </w:pPr>
      <w:rPr>
        <w:rFonts w:hint="default"/>
      </w:rPr>
    </w:lvl>
    <w:lvl w:ilvl="1">
      <w:start w:val="4"/>
      <w:numFmt w:val="decimal"/>
      <w:lvlText w:val="%1.%2."/>
      <w:lvlJc w:val="left"/>
      <w:pPr>
        <w:tabs>
          <w:tab w:val="num" w:pos="1260"/>
        </w:tabs>
        <w:ind w:left="1260" w:hanging="1260"/>
      </w:pPr>
      <w:rPr>
        <w:rFonts w:hint="default"/>
      </w:rPr>
    </w:lvl>
    <w:lvl w:ilvl="2">
      <w:start w:val="5"/>
      <w:numFmt w:val="decimal"/>
      <w:lvlText w:val="%1.%2.%3."/>
      <w:lvlJc w:val="left"/>
      <w:pPr>
        <w:tabs>
          <w:tab w:val="num" w:pos="1260"/>
        </w:tabs>
        <w:ind w:left="1260" w:hanging="1260"/>
      </w:pPr>
      <w:rPr>
        <w:rFonts w:hint="default"/>
      </w:rPr>
    </w:lvl>
    <w:lvl w:ilvl="3">
      <w:start w:val="2"/>
      <w:numFmt w:val="decimal"/>
      <w:lvlText w:val="%1.%2.%3.%4."/>
      <w:lvlJc w:val="left"/>
      <w:pPr>
        <w:tabs>
          <w:tab w:val="num" w:pos="1260"/>
        </w:tabs>
        <w:ind w:left="1260" w:hanging="1260"/>
      </w:pPr>
      <w:rPr>
        <w:rFonts w:hint="default"/>
      </w:rPr>
    </w:lvl>
    <w:lvl w:ilvl="4">
      <w:start w:val="4"/>
      <w:numFmt w:val="decimal"/>
      <w:lvlText w:val="%1.%2.%3.%4.%5."/>
      <w:lvlJc w:val="left"/>
      <w:pPr>
        <w:tabs>
          <w:tab w:val="num" w:pos="1260"/>
        </w:tabs>
        <w:ind w:left="1260" w:hanging="1260"/>
      </w:pPr>
      <w:rPr>
        <w:rFonts w:hint="default"/>
      </w:rPr>
    </w:lvl>
    <w:lvl w:ilvl="5">
      <w:start w:val="4"/>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D524DEF"/>
    <w:multiLevelType w:val="multilevel"/>
    <w:tmpl w:val="3AAAEFA8"/>
    <w:lvl w:ilvl="0">
      <w:start w:val="5"/>
      <w:numFmt w:val="decimal"/>
      <w:lvlText w:val="%1."/>
      <w:lvlJc w:val="left"/>
      <w:pPr>
        <w:tabs>
          <w:tab w:val="num" w:pos="419"/>
        </w:tabs>
        <w:ind w:left="419" w:hanging="419"/>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0" w15:restartNumberingAfterBreak="0">
    <w:nsid w:val="2E135258"/>
    <w:multiLevelType w:val="multilevel"/>
    <w:tmpl w:val="C2665FA0"/>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70"/>
        </w:tabs>
        <w:ind w:left="1470" w:hanging="750"/>
      </w:pPr>
      <w:rPr>
        <w:rFonts w:hint="default"/>
      </w:rPr>
    </w:lvl>
    <w:lvl w:ilvl="2">
      <w:start w:val="1"/>
      <w:numFmt w:val="decimal"/>
      <w:isLgl/>
      <w:lvlText w:val="%1.%2.%3."/>
      <w:lvlJc w:val="left"/>
      <w:pPr>
        <w:tabs>
          <w:tab w:val="num" w:pos="1470"/>
        </w:tabs>
        <w:ind w:left="1470" w:hanging="75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15:restartNumberingAfterBreak="0">
    <w:nsid w:val="436F462B"/>
    <w:multiLevelType w:val="multilevel"/>
    <w:tmpl w:val="2DFA3226"/>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8F92D53"/>
    <w:multiLevelType w:val="multilevel"/>
    <w:tmpl w:val="1A5EFAE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BD15FD7"/>
    <w:multiLevelType w:val="multilevel"/>
    <w:tmpl w:val="1C1E15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CE3051"/>
    <w:multiLevelType w:val="multilevel"/>
    <w:tmpl w:val="B6624E66"/>
    <w:lvl w:ilvl="0">
      <w:start w:val="2"/>
      <w:numFmt w:val="decimal"/>
      <w:lvlText w:val="%1."/>
      <w:lvlJc w:val="left"/>
      <w:pPr>
        <w:tabs>
          <w:tab w:val="num" w:pos="1236"/>
        </w:tabs>
        <w:ind w:left="1236" w:hanging="1236"/>
      </w:pPr>
      <w:rPr>
        <w:rFonts w:hint="default"/>
      </w:rPr>
    </w:lvl>
    <w:lvl w:ilvl="1">
      <w:start w:val="4"/>
      <w:numFmt w:val="decimal"/>
      <w:lvlText w:val="%1.%2."/>
      <w:lvlJc w:val="left"/>
      <w:pPr>
        <w:tabs>
          <w:tab w:val="num" w:pos="1236"/>
        </w:tabs>
        <w:ind w:left="1236" w:hanging="1236"/>
      </w:pPr>
      <w:rPr>
        <w:rFonts w:hint="default"/>
      </w:rPr>
    </w:lvl>
    <w:lvl w:ilvl="2">
      <w:start w:val="5"/>
      <w:numFmt w:val="decimal"/>
      <w:lvlText w:val="%1.%2.%3."/>
      <w:lvlJc w:val="left"/>
      <w:pPr>
        <w:tabs>
          <w:tab w:val="num" w:pos="1236"/>
        </w:tabs>
        <w:ind w:left="1236" w:hanging="1236"/>
      </w:pPr>
      <w:rPr>
        <w:rFonts w:hint="default"/>
      </w:rPr>
    </w:lvl>
    <w:lvl w:ilvl="3">
      <w:start w:val="2"/>
      <w:numFmt w:val="decimal"/>
      <w:lvlText w:val="%1.%2.%3.%4."/>
      <w:lvlJc w:val="left"/>
      <w:pPr>
        <w:tabs>
          <w:tab w:val="num" w:pos="1236"/>
        </w:tabs>
        <w:ind w:left="1236" w:hanging="1236"/>
      </w:pPr>
      <w:rPr>
        <w:rFonts w:hint="default"/>
      </w:rPr>
    </w:lvl>
    <w:lvl w:ilvl="4">
      <w:start w:val="4"/>
      <w:numFmt w:val="decimal"/>
      <w:lvlText w:val="%1.%2.%3.%4.%5."/>
      <w:lvlJc w:val="left"/>
      <w:pPr>
        <w:tabs>
          <w:tab w:val="num" w:pos="1236"/>
        </w:tabs>
        <w:ind w:left="1236" w:hanging="1236"/>
      </w:pPr>
      <w:rPr>
        <w:rFonts w:hint="default"/>
      </w:rPr>
    </w:lvl>
    <w:lvl w:ilvl="5">
      <w:start w:val="4"/>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B592A9F"/>
    <w:multiLevelType w:val="multilevel"/>
    <w:tmpl w:val="61E29F3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BB614E5"/>
    <w:multiLevelType w:val="multilevel"/>
    <w:tmpl w:val="8FA408F0"/>
    <w:lvl w:ilvl="0">
      <w:start w:val="2"/>
      <w:numFmt w:val="decimal"/>
      <w:lvlText w:val="%1."/>
      <w:lvlJc w:val="left"/>
      <w:pPr>
        <w:tabs>
          <w:tab w:val="num" w:pos="1236"/>
        </w:tabs>
        <w:ind w:left="1236" w:hanging="1236"/>
      </w:pPr>
      <w:rPr>
        <w:rFonts w:hint="default"/>
      </w:rPr>
    </w:lvl>
    <w:lvl w:ilvl="1">
      <w:start w:val="4"/>
      <w:numFmt w:val="decimal"/>
      <w:lvlText w:val="%1.%2."/>
      <w:lvlJc w:val="left"/>
      <w:pPr>
        <w:tabs>
          <w:tab w:val="num" w:pos="1236"/>
        </w:tabs>
        <w:ind w:left="1236" w:hanging="1236"/>
      </w:pPr>
      <w:rPr>
        <w:rFonts w:hint="default"/>
      </w:rPr>
    </w:lvl>
    <w:lvl w:ilvl="2">
      <w:start w:val="5"/>
      <w:numFmt w:val="decimal"/>
      <w:lvlText w:val="%1.%2.%3."/>
      <w:lvlJc w:val="left"/>
      <w:pPr>
        <w:tabs>
          <w:tab w:val="num" w:pos="1236"/>
        </w:tabs>
        <w:ind w:left="1236" w:hanging="1236"/>
      </w:pPr>
      <w:rPr>
        <w:rFonts w:hint="default"/>
      </w:rPr>
    </w:lvl>
    <w:lvl w:ilvl="3">
      <w:start w:val="2"/>
      <w:numFmt w:val="decimal"/>
      <w:lvlText w:val="%1.%2.%3.%4."/>
      <w:lvlJc w:val="left"/>
      <w:pPr>
        <w:tabs>
          <w:tab w:val="num" w:pos="1236"/>
        </w:tabs>
        <w:ind w:left="1236" w:hanging="1236"/>
      </w:pPr>
      <w:rPr>
        <w:rFonts w:hint="default"/>
      </w:rPr>
    </w:lvl>
    <w:lvl w:ilvl="4">
      <w:start w:val="4"/>
      <w:numFmt w:val="decimal"/>
      <w:lvlText w:val="%1.%2.%3.%4.%5."/>
      <w:lvlJc w:val="left"/>
      <w:pPr>
        <w:tabs>
          <w:tab w:val="num" w:pos="1236"/>
        </w:tabs>
        <w:ind w:left="1236" w:hanging="1236"/>
      </w:pPr>
      <w:rPr>
        <w:rFonts w:hint="default"/>
      </w:rPr>
    </w:lvl>
    <w:lvl w:ilvl="5">
      <w:start w:val="4"/>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E40766E"/>
    <w:multiLevelType w:val="multilevel"/>
    <w:tmpl w:val="A24CB3B4"/>
    <w:lvl w:ilvl="0">
      <w:start w:val="3"/>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60F60498"/>
    <w:multiLevelType w:val="multilevel"/>
    <w:tmpl w:val="DA3CDD1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35F42FB"/>
    <w:multiLevelType w:val="multilevel"/>
    <w:tmpl w:val="C1B244E6"/>
    <w:lvl w:ilvl="0">
      <w:start w:val="2"/>
      <w:numFmt w:val="decimal"/>
      <w:lvlText w:val="%1."/>
      <w:lvlJc w:val="left"/>
      <w:pPr>
        <w:tabs>
          <w:tab w:val="num" w:pos="1236"/>
        </w:tabs>
        <w:ind w:left="1236" w:hanging="1236"/>
      </w:pPr>
      <w:rPr>
        <w:rFonts w:hint="default"/>
      </w:rPr>
    </w:lvl>
    <w:lvl w:ilvl="1">
      <w:start w:val="4"/>
      <w:numFmt w:val="decimal"/>
      <w:lvlText w:val="%1.%2."/>
      <w:lvlJc w:val="left"/>
      <w:pPr>
        <w:tabs>
          <w:tab w:val="num" w:pos="1236"/>
        </w:tabs>
        <w:ind w:left="1236" w:hanging="1236"/>
      </w:pPr>
      <w:rPr>
        <w:rFonts w:hint="default"/>
      </w:rPr>
    </w:lvl>
    <w:lvl w:ilvl="2">
      <w:start w:val="5"/>
      <w:numFmt w:val="decimal"/>
      <w:lvlText w:val="%1.%2.%3."/>
      <w:lvlJc w:val="left"/>
      <w:pPr>
        <w:tabs>
          <w:tab w:val="num" w:pos="1236"/>
        </w:tabs>
        <w:ind w:left="1236" w:hanging="1236"/>
      </w:pPr>
      <w:rPr>
        <w:rFonts w:hint="default"/>
      </w:rPr>
    </w:lvl>
    <w:lvl w:ilvl="3">
      <w:start w:val="2"/>
      <w:numFmt w:val="decimal"/>
      <w:lvlText w:val="%1.%2.%3.%4."/>
      <w:lvlJc w:val="left"/>
      <w:pPr>
        <w:tabs>
          <w:tab w:val="num" w:pos="1236"/>
        </w:tabs>
        <w:ind w:left="1236" w:hanging="1236"/>
      </w:pPr>
      <w:rPr>
        <w:rFonts w:hint="default"/>
      </w:rPr>
    </w:lvl>
    <w:lvl w:ilvl="4">
      <w:start w:val="4"/>
      <w:numFmt w:val="decimal"/>
      <w:lvlText w:val="%1.%2.%3.%4.%5."/>
      <w:lvlJc w:val="left"/>
      <w:pPr>
        <w:tabs>
          <w:tab w:val="num" w:pos="1236"/>
        </w:tabs>
        <w:ind w:left="1236" w:hanging="1236"/>
      </w:pPr>
      <w:rPr>
        <w:rFonts w:hint="default"/>
      </w:rPr>
    </w:lvl>
    <w:lvl w:ilvl="5">
      <w:start w:val="4"/>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D835A0F"/>
    <w:multiLevelType w:val="multilevel"/>
    <w:tmpl w:val="2DFA322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18"/>
  </w:num>
  <w:num w:numId="3">
    <w:abstractNumId w:val="17"/>
  </w:num>
  <w:num w:numId="4">
    <w:abstractNumId w:val="1"/>
  </w:num>
  <w:num w:numId="5">
    <w:abstractNumId w:val="9"/>
  </w:num>
  <w:num w:numId="6">
    <w:abstractNumId w:val="15"/>
  </w:num>
  <w:num w:numId="7">
    <w:abstractNumId w:val="11"/>
  </w:num>
  <w:num w:numId="8">
    <w:abstractNumId w:val="2"/>
  </w:num>
  <w:num w:numId="9">
    <w:abstractNumId w:val="7"/>
  </w:num>
  <w:num w:numId="10">
    <w:abstractNumId w:val="16"/>
  </w:num>
  <w:num w:numId="11">
    <w:abstractNumId w:val="6"/>
  </w:num>
  <w:num w:numId="12">
    <w:abstractNumId w:val="8"/>
  </w:num>
  <w:num w:numId="13">
    <w:abstractNumId w:val="19"/>
  </w:num>
  <w:num w:numId="14">
    <w:abstractNumId w:val="14"/>
  </w:num>
  <w:num w:numId="15">
    <w:abstractNumId w:val="4"/>
  </w:num>
  <w:num w:numId="16">
    <w:abstractNumId w:val="12"/>
  </w:num>
  <w:num w:numId="17">
    <w:abstractNumId w:val="0"/>
  </w:num>
  <w:num w:numId="18">
    <w:abstractNumId w:val="5"/>
  </w:num>
  <w:num w:numId="19">
    <w:abstractNumId w:val="3"/>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lv-LV" w:vendorID="71" w:dllVersion="512"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75"/>
    <w:rsid w:val="000738AE"/>
    <w:rsid w:val="00154691"/>
    <w:rsid w:val="002548FC"/>
    <w:rsid w:val="002718F2"/>
    <w:rsid w:val="002B5275"/>
    <w:rsid w:val="00383F09"/>
    <w:rsid w:val="003A7327"/>
    <w:rsid w:val="00415876"/>
    <w:rsid w:val="004E1545"/>
    <w:rsid w:val="005C74EA"/>
    <w:rsid w:val="006F7282"/>
    <w:rsid w:val="00887EA1"/>
    <w:rsid w:val="008B5A1D"/>
    <w:rsid w:val="00915D9E"/>
    <w:rsid w:val="0092067D"/>
    <w:rsid w:val="00A21642"/>
    <w:rsid w:val="00AD45F4"/>
    <w:rsid w:val="00AF53D3"/>
    <w:rsid w:val="00B20139"/>
    <w:rsid w:val="00BB501C"/>
    <w:rsid w:val="00BC5191"/>
    <w:rsid w:val="00C71BD2"/>
    <w:rsid w:val="00CD72ED"/>
    <w:rsid w:val="00CF3970"/>
    <w:rsid w:val="00E73585"/>
    <w:rsid w:val="00EA28ED"/>
    <w:rsid w:val="00EE707E"/>
    <w:rsid w:val="00F54C57"/>
    <w:rsid w:val="00F91DAD"/>
    <w:rsid w:val="00FB320F"/>
    <w:rsid w:val="00FF2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328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GB" w:eastAsia="en-US"/>
    </w:rPr>
  </w:style>
  <w:style w:type="paragraph" w:styleId="Virsraksts1">
    <w:name w:val="heading 1"/>
    <w:basedOn w:val="Parasts"/>
    <w:next w:val="Parasts"/>
    <w:qFormat/>
    <w:pPr>
      <w:keepNext/>
      <w:widowControl w:val="0"/>
      <w:ind w:firstLine="720"/>
      <w:jc w:val="both"/>
      <w:outlineLvl w:val="0"/>
    </w:pPr>
    <w:rPr>
      <w:snapToGrid w:val="0"/>
      <w:sz w:val="26"/>
      <w:szCs w:val="20"/>
      <w:lang w:val="lv-LV"/>
    </w:rPr>
  </w:style>
  <w:style w:type="paragraph" w:styleId="Virsraksts3">
    <w:name w:val="heading 3"/>
    <w:basedOn w:val="Parasts"/>
    <w:next w:val="Parasts"/>
    <w:qFormat/>
    <w:pPr>
      <w:keepNext/>
      <w:widowControl w:val="0"/>
      <w:jc w:val="both"/>
      <w:outlineLvl w:val="2"/>
    </w:pPr>
    <w:rPr>
      <w:snapToGrid w:val="0"/>
      <w:sz w:val="26"/>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pPr>
      <w:widowControl w:val="0"/>
      <w:jc w:val="center"/>
    </w:pPr>
    <w:rPr>
      <w:b/>
      <w:snapToGrid w:val="0"/>
      <w:sz w:val="28"/>
      <w:szCs w:val="20"/>
      <w:lang w:val="lv-LV"/>
    </w:rPr>
  </w:style>
  <w:style w:type="paragraph" w:styleId="Pamattekstsaratkpi">
    <w:name w:val="Body Text Indent"/>
    <w:basedOn w:val="Parasts"/>
    <w:semiHidden/>
    <w:pPr>
      <w:ind w:firstLine="720"/>
      <w:jc w:val="both"/>
    </w:pPr>
    <w:rPr>
      <w:sz w:val="26"/>
      <w:szCs w:val="20"/>
      <w:lang w:val="lv-LV"/>
    </w:rPr>
  </w:style>
  <w:style w:type="paragraph" w:styleId="Galvene">
    <w:name w:val="header"/>
    <w:basedOn w:val="Parasts"/>
    <w:semiHidden/>
    <w:pPr>
      <w:tabs>
        <w:tab w:val="center" w:pos="4320"/>
        <w:tab w:val="right" w:pos="8640"/>
      </w:tabs>
    </w:pPr>
    <w:rPr>
      <w:sz w:val="20"/>
      <w:szCs w:val="20"/>
      <w:lang w:val="en-US"/>
    </w:rPr>
  </w:style>
  <w:style w:type="paragraph" w:styleId="Pamattekstaatkpe2">
    <w:name w:val="Body Text Indent 2"/>
    <w:basedOn w:val="Parasts"/>
    <w:semiHidden/>
    <w:pPr>
      <w:widowControl w:val="0"/>
      <w:ind w:left="720"/>
      <w:jc w:val="both"/>
    </w:pPr>
    <w:rPr>
      <w:bCs/>
      <w:snapToGrid w:val="0"/>
      <w:lang w:val="lv-LV"/>
    </w:rPr>
  </w:style>
  <w:style w:type="paragraph" w:styleId="Kjene">
    <w:name w:val="footer"/>
    <w:basedOn w:val="Parasts"/>
    <w:semiHidden/>
    <w:pPr>
      <w:tabs>
        <w:tab w:val="center" w:pos="4677"/>
        <w:tab w:val="right" w:pos="9355"/>
      </w:tabs>
    </w:pPr>
  </w:style>
  <w:style w:type="paragraph" w:styleId="Balonteksts">
    <w:name w:val="Balloon Text"/>
    <w:basedOn w:val="Parasts"/>
    <w:semiHidden/>
    <w:rPr>
      <w:rFonts w:ascii="Tahoma" w:hAnsi="Tahoma" w:cs="Tahoma"/>
      <w:sz w:val="16"/>
      <w:szCs w:val="16"/>
    </w:rPr>
  </w:style>
  <w:style w:type="character" w:customStyle="1" w:styleId="apple-style-span">
    <w:name w:val="apple-style-span"/>
    <w:basedOn w:val="Noklusjumarindkopasfonts"/>
  </w:style>
  <w:style w:type="character" w:customStyle="1" w:styleId="apple-converted-space">
    <w:name w:val="apple-converted-space"/>
    <w:basedOn w:val="Noklusjumarindkopasfonts"/>
  </w:style>
  <w:style w:type="character" w:styleId="Hipersaite">
    <w:name w:val="Hyperlink"/>
    <w:semiHidden/>
    <w:rPr>
      <w:color w:val="0000FF"/>
      <w:u w:val="single"/>
    </w:rPr>
  </w:style>
  <w:style w:type="character" w:styleId="Lappusesnumurs">
    <w:name w:val="page number"/>
    <w:basedOn w:val="Noklusjumarindkopasfonts"/>
    <w:semiHidden/>
  </w:style>
  <w:style w:type="character" w:styleId="Izteiksmgs">
    <w:name w:val="Strong"/>
    <w:uiPriority w:val="22"/>
    <w:qFormat/>
    <w:rsid w:val="00C71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907499">
      <w:bodyDiv w:val="1"/>
      <w:marLeft w:val="0"/>
      <w:marRight w:val="0"/>
      <w:marTop w:val="0"/>
      <w:marBottom w:val="0"/>
      <w:divBdr>
        <w:top w:val="none" w:sz="0" w:space="0" w:color="auto"/>
        <w:left w:val="none" w:sz="0" w:space="0" w:color="auto"/>
        <w:bottom w:val="none" w:sz="0" w:space="0" w:color="auto"/>
        <w:right w:val="none" w:sz="0" w:space="0" w:color="auto"/>
      </w:divBdr>
    </w:div>
    <w:div w:id="8577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4654</Words>
  <Characters>2654</Characters>
  <Application>Microsoft Office Word</Application>
  <DocSecurity>0</DocSecurity>
  <Lines>22</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2020-05-06T09:07:00Z</dcterms:created>
  <dcterms:modified xsi:type="dcterms:W3CDTF">2020-05-06T09:07:00Z</dcterms:modified>
  <cp:category/>
</cp:coreProperties>
</file>